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66A4" w14:textId="641F0646" w:rsidR="00CA6E40" w:rsidRPr="00DF345C" w:rsidRDefault="005E39B4" w:rsidP="005E39B4">
      <w:pPr>
        <w:spacing w:after="0" w:line="240" w:lineRule="auto"/>
        <w:jc w:val="center"/>
        <w:rPr>
          <w:rFonts w:ascii="Times New Roman" w:hAnsi="Times New Roman" w:cs="Times New Roman"/>
          <w:b/>
          <w:bCs/>
          <w:sz w:val="24"/>
          <w:szCs w:val="24"/>
          <w:lang w:val="id-ID"/>
        </w:rPr>
      </w:pPr>
      <w:r w:rsidRPr="00DF345C">
        <w:rPr>
          <w:rFonts w:ascii="Times New Roman" w:hAnsi="Times New Roman" w:cs="Times New Roman"/>
          <w:b/>
          <w:bCs/>
          <w:sz w:val="24"/>
          <w:szCs w:val="24"/>
          <w:lang w:val="id-ID"/>
        </w:rPr>
        <w:t xml:space="preserve">Analisis Keputusan Konsumen </w:t>
      </w:r>
      <w:r w:rsidR="003C1B68" w:rsidRPr="00DF345C">
        <w:rPr>
          <w:rFonts w:ascii="Times New Roman" w:hAnsi="Times New Roman" w:cs="Times New Roman"/>
          <w:b/>
          <w:bCs/>
          <w:sz w:val="24"/>
          <w:szCs w:val="24"/>
        </w:rPr>
        <w:t>d</w:t>
      </w:r>
      <w:r w:rsidRPr="00DF345C">
        <w:rPr>
          <w:rFonts w:ascii="Times New Roman" w:hAnsi="Times New Roman" w:cs="Times New Roman"/>
          <w:b/>
          <w:bCs/>
          <w:sz w:val="24"/>
          <w:szCs w:val="24"/>
          <w:lang w:val="id-ID"/>
        </w:rPr>
        <w:t xml:space="preserve">alam Pembelian Buah Lokal </w:t>
      </w:r>
      <w:r w:rsidR="003C1B68" w:rsidRPr="00DF345C">
        <w:rPr>
          <w:rFonts w:ascii="Times New Roman" w:hAnsi="Times New Roman" w:cs="Times New Roman"/>
          <w:b/>
          <w:bCs/>
          <w:sz w:val="24"/>
          <w:szCs w:val="24"/>
        </w:rPr>
        <w:t>d</w:t>
      </w:r>
      <w:r w:rsidRPr="00DF345C">
        <w:rPr>
          <w:rFonts w:ascii="Times New Roman" w:hAnsi="Times New Roman" w:cs="Times New Roman"/>
          <w:b/>
          <w:bCs/>
          <w:sz w:val="24"/>
          <w:szCs w:val="24"/>
          <w:lang w:val="id-ID"/>
        </w:rPr>
        <w:t>i Pasar Pagi Arengka Kota Pekanbaru Provinsi Riau</w:t>
      </w:r>
    </w:p>
    <w:p w14:paraId="322B58EA" w14:textId="77777777" w:rsidR="005E39B4" w:rsidRPr="00DF345C" w:rsidRDefault="005E39B4" w:rsidP="005E39B4">
      <w:pPr>
        <w:spacing w:after="0" w:line="240" w:lineRule="auto"/>
        <w:jc w:val="center"/>
        <w:rPr>
          <w:rFonts w:ascii="Times New Roman" w:hAnsi="Times New Roman" w:cs="Times New Roman"/>
          <w:b/>
          <w:bCs/>
          <w:sz w:val="24"/>
          <w:szCs w:val="24"/>
          <w:lang w:val="id-ID"/>
        </w:rPr>
      </w:pPr>
    </w:p>
    <w:p w14:paraId="43FED519" w14:textId="6811908E" w:rsidR="008611F3" w:rsidRPr="00DF345C" w:rsidRDefault="004E11A2" w:rsidP="008611F3">
      <w:pPr>
        <w:spacing w:after="0" w:line="240" w:lineRule="auto"/>
        <w:jc w:val="center"/>
        <w:rPr>
          <w:rFonts w:ascii="Times New Roman" w:hAnsi="Times New Roman" w:cs="Times New Roman"/>
          <w:b/>
          <w:sz w:val="24"/>
          <w:szCs w:val="24"/>
        </w:rPr>
      </w:pPr>
      <w:r w:rsidRPr="00DF345C">
        <w:rPr>
          <w:rFonts w:ascii="Times New Roman" w:hAnsi="Times New Roman" w:cs="Times New Roman"/>
          <w:b/>
          <w:sz w:val="24"/>
          <w:szCs w:val="24"/>
        </w:rPr>
        <w:t xml:space="preserve">Consumer Decision Analysis in Purchasing Local Fruit at </w:t>
      </w:r>
      <w:proofErr w:type="spellStart"/>
      <w:r w:rsidRPr="00DF345C">
        <w:rPr>
          <w:rFonts w:ascii="Times New Roman" w:hAnsi="Times New Roman" w:cs="Times New Roman"/>
          <w:b/>
          <w:sz w:val="24"/>
          <w:szCs w:val="24"/>
        </w:rPr>
        <w:t>Aren</w:t>
      </w:r>
      <w:r w:rsidR="003C1B68" w:rsidRPr="00DF345C">
        <w:rPr>
          <w:rFonts w:ascii="Times New Roman" w:hAnsi="Times New Roman" w:cs="Times New Roman"/>
          <w:b/>
          <w:sz w:val="24"/>
          <w:szCs w:val="24"/>
        </w:rPr>
        <w:t>g</w:t>
      </w:r>
      <w:r w:rsidRPr="00DF345C">
        <w:rPr>
          <w:rFonts w:ascii="Times New Roman" w:hAnsi="Times New Roman" w:cs="Times New Roman"/>
          <w:b/>
          <w:sz w:val="24"/>
          <w:szCs w:val="24"/>
        </w:rPr>
        <w:t>ka</w:t>
      </w:r>
      <w:proofErr w:type="spellEnd"/>
      <w:r w:rsidRPr="00DF345C">
        <w:rPr>
          <w:rFonts w:ascii="Times New Roman" w:hAnsi="Times New Roman" w:cs="Times New Roman"/>
          <w:b/>
          <w:sz w:val="24"/>
          <w:szCs w:val="24"/>
        </w:rPr>
        <w:t xml:space="preserve"> Morning Market </w:t>
      </w:r>
      <w:proofErr w:type="spellStart"/>
      <w:r w:rsidRPr="00DF345C">
        <w:rPr>
          <w:rFonts w:ascii="Times New Roman" w:hAnsi="Times New Roman" w:cs="Times New Roman"/>
          <w:b/>
          <w:sz w:val="24"/>
          <w:szCs w:val="24"/>
        </w:rPr>
        <w:t>Pekanbaru</w:t>
      </w:r>
      <w:proofErr w:type="spellEnd"/>
      <w:r w:rsidRPr="00DF345C">
        <w:rPr>
          <w:rFonts w:ascii="Times New Roman" w:hAnsi="Times New Roman" w:cs="Times New Roman"/>
          <w:b/>
          <w:sz w:val="24"/>
          <w:szCs w:val="24"/>
        </w:rPr>
        <w:t xml:space="preserve"> City</w:t>
      </w:r>
      <w:r w:rsidR="003C1B68" w:rsidRPr="00DF345C">
        <w:rPr>
          <w:rFonts w:ascii="Times New Roman" w:hAnsi="Times New Roman" w:cs="Times New Roman"/>
          <w:b/>
          <w:sz w:val="24"/>
          <w:szCs w:val="24"/>
        </w:rPr>
        <w:t>,</w:t>
      </w:r>
      <w:r w:rsidRPr="00DF345C">
        <w:rPr>
          <w:rFonts w:ascii="Times New Roman" w:hAnsi="Times New Roman" w:cs="Times New Roman"/>
          <w:b/>
          <w:sz w:val="24"/>
          <w:szCs w:val="24"/>
        </w:rPr>
        <w:t xml:space="preserve"> Riau Province</w:t>
      </w:r>
    </w:p>
    <w:p w14:paraId="2241F83D" w14:textId="77777777" w:rsidR="008611F3" w:rsidRPr="00DF345C" w:rsidRDefault="008611F3" w:rsidP="008611F3">
      <w:pPr>
        <w:spacing w:after="0" w:line="240" w:lineRule="auto"/>
        <w:jc w:val="center"/>
        <w:rPr>
          <w:rFonts w:ascii="Times New Roman" w:hAnsi="Times New Roman" w:cs="Times New Roman"/>
          <w:b/>
          <w:bCs/>
          <w:sz w:val="24"/>
          <w:szCs w:val="24"/>
        </w:rPr>
      </w:pPr>
    </w:p>
    <w:p w14:paraId="57DCF75A" w14:textId="77777777" w:rsidR="00E11742" w:rsidRPr="00DF345C" w:rsidRDefault="00E11742" w:rsidP="008611F3">
      <w:pPr>
        <w:spacing w:after="0" w:line="240" w:lineRule="auto"/>
        <w:jc w:val="center"/>
        <w:rPr>
          <w:rFonts w:ascii="Times New Roman" w:hAnsi="Times New Roman" w:cs="Times New Roman"/>
          <w:b/>
          <w:sz w:val="24"/>
          <w:szCs w:val="24"/>
          <w:lang w:val="id-ID"/>
        </w:rPr>
      </w:pPr>
      <w:r w:rsidRPr="00DF345C">
        <w:rPr>
          <w:rFonts w:ascii="Times New Roman" w:hAnsi="Times New Roman" w:cs="Times New Roman"/>
          <w:b/>
          <w:sz w:val="24"/>
          <w:szCs w:val="24"/>
          <w:lang w:val="id-ID"/>
        </w:rPr>
        <w:t>Waris Lestari dan Marliati</w:t>
      </w:r>
    </w:p>
    <w:p w14:paraId="530A2491" w14:textId="77777777" w:rsidR="00E11742" w:rsidRPr="00DF345C" w:rsidRDefault="00E11742" w:rsidP="008611F3">
      <w:pPr>
        <w:spacing w:after="0" w:line="240" w:lineRule="auto"/>
        <w:jc w:val="center"/>
        <w:rPr>
          <w:rFonts w:ascii="Times New Roman" w:hAnsi="Times New Roman" w:cs="Times New Roman"/>
          <w:sz w:val="20"/>
          <w:szCs w:val="20"/>
          <w:lang w:val="id-ID"/>
        </w:rPr>
      </w:pPr>
      <w:r w:rsidRPr="00DF345C">
        <w:rPr>
          <w:rFonts w:ascii="Times New Roman" w:hAnsi="Times New Roman" w:cs="Times New Roman"/>
          <w:sz w:val="20"/>
          <w:szCs w:val="20"/>
          <w:lang w:val="id-ID"/>
        </w:rPr>
        <w:t>Program Studi Agribisnis</w:t>
      </w:r>
      <w:r w:rsidR="008611F3" w:rsidRPr="00DF345C">
        <w:rPr>
          <w:rFonts w:ascii="Times New Roman" w:hAnsi="Times New Roman" w:cs="Times New Roman"/>
          <w:sz w:val="20"/>
          <w:szCs w:val="20"/>
        </w:rPr>
        <w:t xml:space="preserve"> </w:t>
      </w:r>
      <w:r w:rsidRPr="00DF345C">
        <w:rPr>
          <w:rFonts w:ascii="Times New Roman" w:hAnsi="Times New Roman" w:cs="Times New Roman"/>
          <w:sz w:val="20"/>
          <w:szCs w:val="20"/>
          <w:lang w:val="id-ID"/>
        </w:rPr>
        <w:t>Fakultas Pertanian Universitas Islam Riau Pekanbaru</w:t>
      </w:r>
    </w:p>
    <w:p w14:paraId="4729A598" w14:textId="77777777" w:rsidR="00C85E17" w:rsidRPr="00DF345C" w:rsidRDefault="00C85E17" w:rsidP="00C85E17">
      <w:pPr>
        <w:spacing w:after="0" w:line="240" w:lineRule="auto"/>
        <w:jc w:val="center"/>
        <w:rPr>
          <w:rFonts w:ascii="Times New Roman" w:hAnsi="Times New Roman" w:cs="Times New Roman"/>
          <w:sz w:val="20"/>
          <w:szCs w:val="20"/>
          <w:lang w:val="id-ID"/>
        </w:rPr>
      </w:pPr>
      <w:r w:rsidRPr="00DF345C">
        <w:rPr>
          <w:rFonts w:ascii="Times New Roman" w:hAnsi="Times New Roman" w:cs="Times New Roman"/>
          <w:sz w:val="20"/>
          <w:szCs w:val="20"/>
          <w:lang w:val="id-ID"/>
        </w:rPr>
        <w:t>Jl.Kaharudin Nasution No. 113 Pekanbaru 28284</w:t>
      </w:r>
    </w:p>
    <w:p w14:paraId="23C286AC" w14:textId="4BB8BB7C" w:rsidR="008611F3" w:rsidRPr="00DF345C" w:rsidRDefault="00C85E17" w:rsidP="008611F3">
      <w:pPr>
        <w:spacing w:after="0" w:line="240" w:lineRule="auto"/>
        <w:jc w:val="center"/>
        <w:rPr>
          <w:rFonts w:ascii="Times New Roman" w:hAnsi="Times New Roman" w:cs="Times New Roman"/>
          <w:color w:val="000000" w:themeColor="text1"/>
          <w:sz w:val="20"/>
          <w:szCs w:val="20"/>
        </w:rPr>
      </w:pPr>
      <w:r w:rsidRPr="00DF345C">
        <w:rPr>
          <w:rFonts w:ascii="Times New Roman" w:hAnsi="Times New Roman" w:cs="Times New Roman"/>
          <w:sz w:val="20"/>
          <w:szCs w:val="20"/>
          <w:lang w:val="id-ID"/>
        </w:rPr>
        <w:t xml:space="preserve">Email: </w:t>
      </w:r>
      <w:hyperlink r:id="rId8" w:history="1">
        <w:r w:rsidRPr="00DF345C">
          <w:rPr>
            <w:rStyle w:val="Hyperlink"/>
            <w:rFonts w:ascii="Times New Roman" w:hAnsi="Times New Roman" w:cs="Times New Roman"/>
            <w:color w:val="000000" w:themeColor="text1"/>
            <w:sz w:val="20"/>
            <w:szCs w:val="20"/>
            <w:u w:val="none"/>
            <w:lang w:val="id-ID"/>
          </w:rPr>
          <w:t>warislestari@student.uir.ac.id</w:t>
        </w:r>
      </w:hyperlink>
      <w:r w:rsidR="00225600">
        <w:rPr>
          <w:rStyle w:val="Hyperlink"/>
          <w:rFonts w:ascii="Times New Roman" w:hAnsi="Times New Roman" w:cs="Times New Roman"/>
          <w:color w:val="000000" w:themeColor="text1"/>
          <w:sz w:val="20"/>
          <w:szCs w:val="20"/>
          <w:u w:val="none"/>
        </w:rPr>
        <w:t>, marliatiahmad@agr.uir.ac.id</w:t>
      </w:r>
    </w:p>
    <w:p w14:paraId="78B52EC7" w14:textId="77777777" w:rsidR="008611F3" w:rsidRPr="00DF345C" w:rsidRDefault="008611F3" w:rsidP="008611F3">
      <w:pPr>
        <w:spacing w:after="0" w:line="240" w:lineRule="auto"/>
        <w:jc w:val="center"/>
        <w:rPr>
          <w:rFonts w:ascii="Times New Roman" w:hAnsi="Times New Roman" w:cs="Times New Roman"/>
          <w:color w:val="000000" w:themeColor="text1"/>
          <w:sz w:val="20"/>
          <w:szCs w:val="20"/>
          <w:lang w:val="id-ID"/>
        </w:rPr>
      </w:pPr>
    </w:p>
    <w:p w14:paraId="59D06E45" w14:textId="2DD18877" w:rsidR="008611F3" w:rsidRPr="00DF345C" w:rsidRDefault="008611F3" w:rsidP="008611F3">
      <w:pPr>
        <w:spacing w:after="0" w:line="240" w:lineRule="auto"/>
        <w:jc w:val="both"/>
        <w:rPr>
          <w:rFonts w:ascii="Times New Roman" w:hAnsi="Times New Roman" w:cs="Times New Roman"/>
          <w:i/>
        </w:rPr>
      </w:pPr>
      <w:r w:rsidRPr="00DF345C">
        <w:rPr>
          <w:rFonts w:ascii="Times New Roman" w:hAnsi="Times New Roman" w:cs="Times New Roman"/>
          <w:b/>
          <w:i/>
        </w:rPr>
        <w:t>Abstract.</w:t>
      </w:r>
      <w:r w:rsidRPr="00DF345C">
        <w:rPr>
          <w:rFonts w:ascii="Times New Roman" w:hAnsi="Times New Roman" w:cs="Times New Roman"/>
          <w:i/>
        </w:rPr>
        <w:t xml:space="preserve"> Fruit products have high economic potential and have various benefits for human health. The level of public consumption of local fruit is determined, among other things, by consumer behavior in making purchasing decisions. The purpose of this study was to analyze (1) the characteristics of consumers, traders and profiles of local fruit stalls at Pasar Pagi </w:t>
      </w:r>
      <w:proofErr w:type="spellStart"/>
      <w:r w:rsidRPr="00DF345C">
        <w:rPr>
          <w:rFonts w:ascii="Times New Roman" w:hAnsi="Times New Roman" w:cs="Times New Roman"/>
          <w:i/>
        </w:rPr>
        <w:t>Arengka</w:t>
      </w:r>
      <w:proofErr w:type="spellEnd"/>
      <w:r w:rsidRPr="00DF345C">
        <w:rPr>
          <w:rFonts w:ascii="Times New Roman" w:hAnsi="Times New Roman" w:cs="Times New Roman"/>
          <w:i/>
        </w:rPr>
        <w:t xml:space="preserve">, </w:t>
      </w:r>
      <w:proofErr w:type="spellStart"/>
      <w:r w:rsidRPr="00DF345C">
        <w:rPr>
          <w:rFonts w:ascii="Times New Roman" w:hAnsi="Times New Roman" w:cs="Times New Roman"/>
          <w:i/>
        </w:rPr>
        <w:t>Pekanbaru</w:t>
      </w:r>
      <w:proofErr w:type="spellEnd"/>
      <w:r w:rsidRPr="00DF345C">
        <w:rPr>
          <w:rFonts w:ascii="Times New Roman" w:hAnsi="Times New Roman" w:cs="Times New Roman"/>
          <w:i/>
        </w:rPr>
        <w:t xml:space="preserve"> City, (2) The buying decision process for consumers of local fruit at Pasar Pagi </w:t>
      </w:r>
      <w:proofErr w:type="spellStart"/>
      <w:r w:rsidRPr="00DF345C">
        <w:rPr>
          <w:rFonts w:ascii="Times New Roman" w:hAnsi="Times New Roman" w:cs="Times New Roman"/>
          <w:i/>
        </w:rPr>
        <w:t>Arengka</w:t>
      </w:r>
      <w:proofErr w:type="spellEnd"/>
      <w:r w:rsidRPr="00DF345C">
        <w:rPr>
          <w:rFonts w:ascii="Times New Roman" w:hAnsi="Times New Roman" w:cs="Times New Roman"/>
          <w:i/>
        </w:rPr>
        <w:t xml:space="preserve">, </w:t>
      </w:r>
      <w:proofErr w:type="spellStart"/>
      <w:r w:rsidRPr="00DF345C">
        <w:rPr>
          <w:rFonts w:ascii="Times New Roman" w:hAnsi="Times New Roman" w:cs="Times New Roman"/>
          <w:i/>
        </w:rPr>
        <w:t>Pekanbaru</w:t>
      </w:r>
      <w:proofErr w:type="spellEnd"/>
      <w:r w:rsidRPr="00DF345C">
        <w:rPr>
          <w:rFonts w:ascii="Times New Roman" w:hAnsi="Times New Roman" w:cs="Times New Roman"/>
          <w:i/>
        </w:rPr>
        <w:t xml:space="preserve"> City, (3) What are the dominant factors alone determines consumer decisions in buying local fruit at the </w:t>
      </w:r>
      <w:proofErr w:type="spellStart"/>
      <w:r w:rsidRPr="00DF345C">
        <w:rPr>
          <w:rFonts w:ascii="Times New Roman" w:hAnsi="Times New Roman" w:cs="Times New Roman"/>
          <w:i/>
        </w:rPr>
        <w:t>Arengka</w:t>
      </w:r>
      <w:proofErr w:type="spellEnd"/>
      <w:r w:rsidRPr="00DF345C">
        <w:rPr>
          <w:rFonts w:ascii="Times New Roman" w:hAnsi="Times New Roman" w:cs="Times New Roman"/>
          <w:i/>
        </w:rPr>
        <w:t xml:space="preserve"> Morning Market, </w:t>
      </w:r>
      <w:proofErr w:type="spellStart"/>
      <w:r w:rsidRPr="00DF345C">
        <w:rPr>
          <w:rFonts w:ascii="Times New Roman" w:hAnsi="Times New Roman" w:cs="Times New Roman"/>
          <w:i/>
        </w:rPr>
        <w:t>Pekanbaru</w:t>
      </w:r>
      <w:proofErr w:type="spellEnd"/>
      <w:r w:rsidRPr="00DF345C">
        <w:rPr>
          <w:rFonts w:ascii="Times New Roman" w:hAnsi="Times New Roman" w:cs="Times New Roman"/>
          <w:i/>
        </w:rPr>
        <w:t xml:space="preserve"> City, (4) Marketing strategies for local fruit at the </w:t>
      </w:r>
      <w:proofErr w:type="spellStart"/>
      <w:r w:rsidRPr="00DF345C">
        <w:rPr>
          <w:rFonts w:ascii="Times New Roman" w:hAnsi="Times New Roman" w:cs="Times New Roman"/>
          <w:i/>
        </w:rPr>
        <w:t>Arengka</w:t>
      </w:r>
      <w:proofErr w:type="spellEnd"/>
      <w:r w:rsidRPr="00DF345C">
        <w:rPr>
          <w:rFonts w:ascii="Times New Roman" w:hAnsi="Times New Roman" w:cs="Times New Roman"/>
          <w:i/>
        </w:rPr>
        <w:t xml:space="preserve"> Morning Market, </w:t>
      </w:r>
      <w:proofErr w:type="spellStart"/>
      <w:r w:rsidRPr="00DF345C">
        <w:rPr>
          <w:rFonts w:ascii="Times New Roman" w:hAnsi="Times New Roman" w:cs="Times New Roman"/>
          <w:i/>
        </w:rPr>
        <w:t>Pekanbaru</w:t>
      </w:r>
      <w:proofErr w:type="spellEnd"/>
      <w:r w:rsidRPr="00DF345C">
        <w:rPr>
          <w:rFonts w:ascii="Times New Roman" w:hAnsi="Times New Roman" w:cs="Times New Roman"/>
          <w:i/>
        </w:rPr>
        <w:t xml:space="preserve"> City. This study uses a survey method. The sampling technique used for local fruit consumers respondents is Accidental Sampling, while for local fruit</w:t>
      </w:r>
      <w:r w:rsidR="003C1B68" w:rsidRPr="00DF345C">
        <w:rPr>
          <w:rFonts w:ascii="Times New Roman" w:hAnsi="Times New Roman" w:cs="Times New Roman"/>
          <w:i/>
        </w:rPr>
        <w:t xml:space="preserve"> </w:t>
      </w:r>
      <w:r w:rsidRPr="00DF345C">
        <w:rPr>
          <w:rFonts w:ascii="Times New Roman" w:hAnsi="Times New Roman" w:cs="Times New Roman"/>
          <w:i/>
        </w:rPr>
        <w:t>trader respondents is Purposive Sampling technique. The types of data used are primary data and secondary data. The analytical tools used are descriptive analysis and factor analysis. Based on the research results, it is known (1) the characteristics of local fruit consumers are mostly female, with an age range of 33-39 and an average age of 33 years, with an average education of 12 years or the equivalent of high school/equivalent, married and dominant as a mother</w:t>
      </w:r>
      <w:r w:rsidR="003C1B68" w:rsidRPr="00DF345C">
        <w:rPr>
          <w:rFonts w:ascii="Times New Roman" w:hAnsi="Times New Roman" w:cs="Times New Roman"/>
          <w:i/>
        </w:rPr>
        <w:t xml:space="preserve"> </w:t>
      </w:r>
      <w:r w:rsidRPr="00DF345C">
        <w:rPr>
          <w:rFonts w:ascii="Times New Roman" w:hAnsi="Times New Roman" w:cs="Times New Roman"/>
          <w:i/>
        </w:rPr>
        <w:t xml:space="preserve">household, an average income of Rp. 4,561,875, (2) the process of consumer purchasing decisions in buying local fruit based on quality products and depending on the situation, (3) The dominant factors that determine consumer decisions in buying local fruit at the </w:t>
      </w:r>
      <w:proofErr w:type="spellStart"/>
      <w:r w:rsidRPr="00DF345C">
        <w:rPr>
          <w:rFonts w:ascii="Times New Roman" w:hAnsi="Times New Roman" w:cs="Times New Roman"/>
          <w:i/>
        </w:rPr>
        <w:t>Arengka</w:t>
      </w:r>
      <w:proofErr w:type="spellEnd"/>
      <w:r w:rsidRPr="00DF345C">
        <w:rPr>
          <w:rFonts w:ascii="Times New Roman" w:hAnsi="Times New Roman" w:cs="Times New Roman"/>
          <w:i/>
        </w:rPr>
        <w:t xml:space="preserve"> Morning Market, </w:t>
      </w:r>
      <w:proofErr w:type="spellStart"/>
      <w:r w:rsidRPr="00DF345C">
        <w:rPr>
          <w:rFonts w:ascii="Times New Roman" w:hAnsi="Times New Roman" w:cs="Times New Roman"/>
          <w:i/>
        </w:rPr>
        <w:t>Pekanbaru</w:t>
      </w:r>
      <w:proofErr w:type="spellEnd"/>
      <w:r w:rsidRPr="00DF345C">
        <w:rPr>
          <w:rFonts w:ascii="Times New Roman" w:hAnsi="Times New Roman" w:cs="Times New Roman"/>
          <w:i/>
        </w:rPr>
        <w:t xml:space="preserve"> City are formed by one factor consisting of 9 variables, namely fruit skin texture, fruit nutritional content, fruit price, price discount, distance of the stall from the house, access to the kiosk, seller service, measure honesty, and fruit arrangement. (4) the local fruit marketing strategy is to prioritize the factors that most determine consumer decisions, the quality of the products sold should satisfy consumers, at affordable prices but of good quality and provide good service. </w:t>
      </w:r>
    </w:p>
    <w:p w14:paraId="2C232F26" w14:textId="77777777" w:rsidR="008611F3" w:rsidRPr="00DF345C" w:rsidRDefault="008611F3" w:rsidP="008611F3">
      <w:pPr>
        <w:spacing w:after="0" w:line="240" w:lineRule="auto"/>
        <w:jc w:val="both"/>
        <w:rPr>
          <w:rFonts w:ascii="Times New Roman" w:hAnsi="Times New Roman" w:cs="Times New Roman"/>
          <w:i/>
        </w:rPr>
      </w:pPr>
      <w:r w:rsidRPr="00DF345C">
        <w:rPr>
          <w:rFonts w:ascii="Times New Roman" w:hAnsi="Times New Roman" w:cs="Times New Roman"/>
          <w:b/>
          <w:i/>
          <w:sz w:val="20"/>
          <w:szCs w:val="20"/>
        </w:rPr>
        <w:t>Keywords</w:t>
      </w:r>
      <w:r w:rsidRPr="00DF345C">
        <w:rPr>
          <w:rFonts w:ascii="Times New Roman" w:hAnsi="Times New Roman" w:cs="Times New Roman"/>
          <w:i/>
          <w:sz w:val="20"/>
          <w:szCs w:val="20"/>
        </w:rPr>
        <w:t>: Local Fruit, Consumer Decision, Factor Analysis, Marketing Strategy</w:t>
      </w:r>
      <w:r w:rsidRPr="00DF345C">
        <w:rPr>
          <w:rFonts w:ascii="Times New Roman" w:hAnsi="Times New Roman" w:cs="Times New Roman"/>
          <w:i/>
        </w:rPr>
        <w:t>.</w:t>
      </w:r>
    </w:p>
    <w:p w14:paraId="5CD495BA" w14:textId="77777777" w:rsidR="008611F3" w:rsidRPr="00DF345C" w:rsidRDefault="008611F3" w:rsidP="008611F3">
      <w:pPr>
        <w:spacing w:after="0" w:line="240" w:lineRule="auto"/>
        <w:jc w:val="both"/>
        <w:rPr>
          <w:rFonts w:ascii="Times New Roman" w:hAnsi="Times New Roman" w:cs="Times New Roman"/>
          <w:i/>
          <w:color w:val="000000" w:themeColor="text1"/>
          <w:lang w:val="id-ID"/>
        </w:rPr>
      </w:pPr>
    </w:p>
    <w:p w14:paraId="6280E100" w14:textId="0FCBEDE9" w:rsidR="00C50677" w:rsidRPr="00DF345C" w:rsidRDefault="008611F3" w:rsidP="003C1B68">
      <w:pPr>
        <w:spacing w:after="0" w:line="240" w:lineRule="auto"/>
        <w:jc w:val="both"/>
        <w:rPr>
          <w:rFonts w:ascii="Times New Roman" w:hAnsi="Times New Roman" w:cs="Times New Roman"/>
          <w:lang w:val="id-ID"/>
        </w:rPr>
      </w:pPr>
      <w:proofErr w:type="spellStart"/>
      <w:r w:rsidRPr="00DF345C">
        <w:rPr>
          <w:rFonts w:ascii="Times New Roman" w:hAnsi="Times New Roman" w:cs="Times New Roman"/>
          <w:b/>
        </w:rPr>
        <w:t>Abstrak</w:t>
      </w:r>
      <w:proofErr w:type="spellEnd"/>
      <w:r w:rsidRPr="00DF345C">
        <w:rPr>
          <w:rFonts w:ascii="Times New Roman" w:hAnsi="Times New Roman" w:cs="Times New Roman"/>
          <w:b/>
        </w:rPr>
        <w:t>.</w:t>
      </w:r>
      <w:r w:rsidRPr="00DF345C">
        <w:rPr>
          <w:rFonts w:ascii="Times New Roman" w:hAnsi="Times New Roman" w:cs="Times New Roman"/>
        </w:rPr>
        <w:t xml:space="preserve"> </w:t>
      </w:r>
      <w:r w:rsidR="00C85E17" w:rsidRPr="00DF345C">
        <w:rPr>
          <w:rFonts w:ascii="Times New Roman" w:hAnsi="Times New Roman" w:cs="Times New Roman"/>
          <w:lang w:val="id-ID"/>
        </w:rPr>
        <w:t>Produk buah memiliki potensi ekonomi yang tinggi serta memiliki berbagai manfaat bagi kesehatan manusia.</w:t>
      </w:r>
      <w:r w:rsidR="00486460" w:rsidRPr="00DF345C">
        <w:rPr>
          <w:rFonts w:ascii="Times New Roman" w:hAnsi="Times New Roman" w:cs="Times New Roman"/>
          <w:lang w:val="id-ID"/>
        </w:rPr>
        <w:t xml:space="preserve"> Tingkat konsumsi masyarakat akan buah lokal diantaranya ditentukan oleh perilaku konsumen dalam mengambil keputusan pembelian. </w:t>
      </w:r>
      <w:r w:rsidR="00AC5FC4" w:rsidRPr="00DF345C">
        <w:rPr>
          <w:rFonts w:ascii="Times New Roman" w:hAnsi="Times New Roman" w:cs="Times New Roman"/>
          <w:lang w:val="id-ID"/>
        </w:rPr>
        <w:t xml:space="preserve">Tujuan penelitian ini adalah untuk menganalisis (1) Karakteristik Konsumen, Pedagang dan profil kios buah lokal  di Pasar Pagi Arengka Kota Pekanbaru, (2) Proses pengambilan keputusan pembelian konsumen buah lokal di Pasar Pagi Arengka Kota Pekanbaru, (3) Faktor-faktor dominan apa saja yang menentukan keputusan konsumen dalam pembelian buah lokal  di Pasar Pagi Arengka Kota Pekanbaru, (4) Strategi pemasaran buah lokal pada di Pasar Pagi Arengka Kota Pekanbaru. Penelitian ini menggunakan metode survei. Teknik pengambilan sampel yang digunakan untuk responden konsumen buah lokal yaitu </w:t>
      </w:r>
      <w:r w:rsidR="00AC5FC4" w:rsidRPr="00DF345C">
        <w:rPr>
          <w:rFonts w:ascii="Times New Roman" w:hAnsi="Times New Roman" w:cs="Times New Roman"/>
          <w:i/>
          <w:iCs/>
          <w:lang w:val="id-ID"/>
        </w:rPr>
        <w:t>Accidental Sampling</w:t>
      </w:r>
      <w:r w:rsidR="00AC5FC4" w:rsidRPr="00DF345C">
        <w:rPr>
          <w:rFonts w:ascii="Times New Roman" w:hAnsi="Times New Roman" w:cs="Times New Roman"/>
          <w:lang w:val="id-ID"/>
        </w:rPr>
        <w:t xml:space="preserve">, sedangkan untuk responden pedagang buah lokal yaitu teknik </w:t>
      </w:r>
      <w:r w:rsidR="00AC5FC4" w:rsidRPr="00DF345C">
        <w:rPr>
          <w:rFonts w:ascii="Times New Roman" w:hAnsi="Times New Roman" w:cs="Times New Roman"/>
          <w:i/>
          <w:iCs/>
          <w:lang w:val="id-ID"/>
        </w:rPr>
        <w:t>Purposive Sampling</w:t>
      </w:r>
      <w:r w:rsidR="00AC5FC4" w:rsidRPr="00DF345C">
        <w:rPr>
          <w:rFonts w:ascii="Times New Roman" w:hAnsi="Times New Roman" w:cs="Times New Roman"/>
          <w:lang w:val="id-ID"/>
        </w:rPr>
        <w:t>. Jenis data yang digunakan yaitu data primer dan data sekunder. Alat analisis yang digunakan adalah analisis deskriptif dan analisis faktor. Berdasarkan hasil penelitian diketahui</w:t>
      </w:r>
      <w:r w:rsidR="005308A8" w:rsidRPr="00DF345C">
        <w:rPr>
          <w:rFonts w:ascii="Times New Roman" w:hAnsi="Times New Roman" w:cs="Times New Roman"/>
          <w:lang w:val="id-ID"/>
        </w:rPr>
        <w:t>:</w:t>
      </w:r>
      <w:r w:rsidR="00AC5FC4" w:rsidRPr="00DF345C">
        <w:rPr>
          <w:rFonts w:ascii="Times New Roman" w:hAnsi="Times New Roman" w:cs="Times New Roman"/>
          <w:lang w:val="id-ID"/>
        </w:rPr>
        <w:t xml:space="preserve"> (1) karakteristik konsumen buah lokal sebagian besar berjenis kelamin perempuan, dengan kisaran umur  33-39 dan rata-rata umur 33 tahun, berpendidikan rata-rata 12 tahun atau setara SLTA/Sederajat, sudah menikah dan dominan berstatus sebagai ibu r</w:t>
      </w:r>
      <w:r w:rsidR="006C26FB" w:rsidRPr="00DF345C">
        <w:rPr>
          <w:rFonts w:ascii="Times New Roman" w:hAnsi="Times New Roman" w:cs="Times New Roman"/>
          <w:lang w:val="id-ID"/>
        </w:rPr>
        <w:t>umahtangga, b</w:t>
      </w:r>
      <w:r w:rsidR="00AC5FC4" w:rsidRPr="00DF345C">
        <w:rPr>
          <w:rFonts w:ascii="Times New Roman" w:hAnsi="Times New Roman" w:cs="Times New Roman"/>
          <w:lang w:val="id-ID"/>
        </w:rPr>
        <w:t>erpenghasilan rata-rata Rp. 4.561.875,</w:t>
      </w:r>
      <w:r w:rsidR="005308A8" w:rsidRPr="00DF345C">
        <w:rPr>
          <w:rFonts w:ascii="Times New Roman" w:hAnsi="Times New Roman" w:cs="Times New Roman"/>
          <w:lang w:val="id-ID"/>
        </w:rPr>
        <w:t>-;</w:t>
      </w:r>
      <w:r w:rsidR="00AC5FC4" w:rsidRPr="00DF345C">
        <w:rPr>
          <w:rFonts w:ascii="Times New Roman" w:hAnsi="Times New Roman" w:cs="Times New Roman"/>
          <w:lang w:val="id-ID"/>
        </w:rPr>
        <w:t xml:space="preserve"> (2) proses keputusan pembelian konsumen dalam membeli buah lokal berdasarkan produk yang bermutu dan tergantung situasi</w:t>
      </w:r>
      <w:r w:rsidR="005308A8" w:rsidRPr="00DF345C">
        <w:rPr>
          <w:rFonts w:ascii="Times New Roman" w:hAnsi="Times New Roman" w:cs="Times New Roman"/>
          <w:lang w:val="id-ID"/>
        </w:rPr>
        <w:t>;</w:t>
      </w:r>
      <w:r w:rsidR="00C50677" w:rsidRPr="00DF345C">
        <w:rPr>
          <w:rFonts w:ascii="Times New Roman" w:hAnsi="Times New Roman" w:cs="Times New Roman"/>
          <w:lang w:val="id-ID"/>
        </w:rPr>
        <w:t xml:space="preserve"> (3) Faktor-faktor dominan yang menentukan keputusan konsumen dalam pembelian buah lokal di Pasar Pagi </w:t>
      </w:r>
      <w:proofErr w:type="spellStart"/>
      <w:r w:rsidR="00C50677" w:rsidRPr="00DF345C">
        <w:rPr>
          <w:rFonts w:ascii="Times New Roman" w:hAnsi="Times New Roman" w:cs="Times New Roman"/>
          <w:lang w:val="id-ID"/>
        </w:rPr>
        <w:t>Arengka</w:t>
      </w:r>
      <w:proofErr w:type="spellEnd"/>
      <w:r w:rsidR="00C50677" w:rsidRPr="00DF345C">
        <w:rPr>
          <w:rFonts w:ascii="Times New Roman" w:hAnsi="Times New Roman" w:cs="Times New Roman"/>
          <w:lang w:val="id-ID"/>
        </w:rPr>
        <w:t xml:space="preserve"> Kota Pekanbaru terbentuk satu faktor yang terdiri dari 9 variabel yaitu tekstur kulit buah, kandungan gizi buah, harga buah, potongan harga, jarak kios dari rumah, akses menuju </w:t>
      </w:r>
      <w:r w:rsidR="00C50677" w:rsidRPr="00DF345C">
        <w:rPr>
          <w:rFonts w:ascii="Times New Roman" w:hAnsi="Times New Roman" w:cs="Times New Roman"/>
          <w:lang w:val="id-ID"/>
        </w:rPr>
        <w:lastRenderedPageBreak/>
        <w:t>kios, pelayanan penjual, kejujuran takaran, dan penataan buah. (4) strategi pemasaran buah lokal adalah dengan memprioritaskan faktor yang paling mementukan keputusan konsumen, hendaknya kualitas produk yang dijual memberikan rasa puas kepada konsumen, dengan harga terjangkau namun kualitas baik dan memberikan pelayanan yang baik pula.</w:t>
      </w:r>
    </w:p>
    <w:p w14:paraId="0544B471" w14:textId="77777777" w:rsidR="006C26FB" w:rsidRPr="00DF345C" w:rsidRDefault="006C26FB" w:rsidP="00C50677">
      <w:pPr>
        <w:spacing w:after="0" w:line="240" w:lineRule="auto"/>
        <w:jc w:val="both"/>
        <w:rPr>
          <w:rFonts w:ascii="Times New Roman" w:hAnsi="Times New Roman" w:cs="Times New Roman"/>
          <w:i/>
          <w:iCs/>
          <w:sz w:val="20"/>
          <w:szCs w:val="20"/>
          <w:lang w:val="id-ID"/>
        </w:rPr>
      </w:pPr>
      <w:r w:rsidRPr="00DF345C">
        <w:rPr>
          <w:rFonts w:ascii="Times New Roman" w:hAnsi="Times New Roman" w:cs="Times New Roman"/>
          <w:b/>
          <w:bCs/>
          <w:sz w:val="20"/>
          <w:szCs w:val="20"/>
          <w:lang w:val="id-ID"/>
        </w:rPr>
        <w:t xml:space="preserve">Kata Kunci: </w:t>
      </w:r>
      <w:r w:rsidRPr="00DF345C">
        <w:rPr>
          <w:rFonts w:ascii="Times New Roman" w:hAnsi="Times New Roman" w:cs="Times New Roman"/>
          <w:iCs/>
          <w:sz w:val="20"/>
          <w:szCs w:val="20"/>
          <w:lang w:val="id-ID"/>
        </w:rPr>
        <w:t>Buah Lokal, Keputusan Konsumen, Analisis Faktor, Strategi Pemasaran.</w:t>
      </w:r>
    </w:p>
    <w:p w14:paraId="37CAF4B2" w14:textId="77777777" w:rsidR="00A929AD" w:rsidRPr="00DF345C" w:rsidRDefault="006C26FB" w:rsidP="00A929AD">
      <w:pPr>
        <w:spacing w:after="0" w:line="240" w:lineRule="auto"/>
        <w:ind w:firstLine="567"/>
        <w:jc w:val="both"/>
        <w:rPr>
          <w:rFonts w:ascii="Times New Roman" w:hAnsi="Times New Roman" w:cs="Times New Roman"/>
          <w:b/>
          <w:bCs/>
          <w:sz w:val="24"/>
          <w:szCs w:val="24"/>
          <w:lang w:val="id-ID"/>
        </w:rPr>
        <w:sectPr w:rsidR="00A929AD" w:rsidRPr="00DF345C" w:rsidSect="00547EE4">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720" w:footer="720" w:gutter="0"/>
          <w:pgNumType w:start="13"/>
          <w:cols w:space="720"/>
          <w:titlePg/>
          <w:docGrid w:linePitch="360"/>
        </w:sectPr>
      </w:pPr>
      <w:r w:rsidRPr="00DF345C">
        <w:rPr>
          <w:rFonts w:ascii="Times New Roman" w:hAnsi="Times New Roman" w:cs="Times New Roman"/>
          <w:b/>
          <w:bCs/>
          <w:sz w:val="24"/>
          <w:szCs w:val="24"/>
          <w:lang w:val="id-ID"/>
        </w:rPr>
        <w:tab/>
      </w:r>
    </w:p>
    <w:p w14:paraId="001A1980" w14:textId="77777777" w:rsidR="00B8620E" w:rsidRPr="00DF345C" w:rsidRDefault="00B8620E" w:rsidP="003C1B68">
      <w:pPr>
        <w:pStyle w:val="ListParagraph"/>
        <w:numPr>
          <w:ilvl w:val="0"/>
          <w:numId w:val="22"/>
        </w:numPr>
        <w:spacing w:after="240"/>
        <w:ind w:left="426"/>
        <w:rPr>
          <w:rFonts w:ascii="Times New Roman" w:hAnsi="Times New Roman" w:cs="Times New Roman"/>
          <w:b/>
          <w:bCs/>
        </w:rPr>
      </w:pPr>
      <w:r w:rsidRPr="00DF345C">
        <w:rPr>
          <w:rFonts w:ascii="Times New Roman" w:hAnsi="Times New Roman" w:cs="Times New Roman"/>
          <w:b/>
          <w:bCs/>
        </w:rPr>
        <w:t>PENDAHULUAN</w:t>
      </w:r>
    </w:p>
    <w:p w14:paraId="0450E5E5" w14:textId="72274A21" w:rsidR="006C26FB" w:rsidRPr="00DF345C" w:rsidRDefault="006C26FB" w:rsidP="00A929AD">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Secara umum tanaman hortikultura memiliki potensi ekonomi yang tinggi serta memiliki berbagai manfaat bagi kesehatan manusia. Komoditas hortikultura Indonesia, terutama buah-buahan berada pada situasi sulit karena harus bersaing dengan buah impor yang keberadaannya begitu menjamur terutama di kota-kota besar</w:t>
      </w:r>
      <w:r w:rsidR="00DF345C" w:rsidRPr="00DF345C">
        <w:rPr>
          <w:rFonts w:ascii="Times New Roman" w:hAnsi="Times New Roman" w:cs="Times New Roman"/>
        </w:rPr>
        <w:t>.</w:t>
      </w:r>
      <w:r w:rsidR="00A929AD" w:rsidRPr="00DF345C">
        <w:rPr>
          <w:rFonts w:ascii="Times New Roman" w:hAnsi="Times New Roman" w:cs="Times New Roman"/>
          <w:lang w:val="id-ID"/>
        </w:rPr>
        <w:t xml:space="preserve"> </w:t>
      </w:r>
    </w:p>
    <w:p w14:paraId="2E9043FB" w14:textId="77777777" w:rsidR="000B57BC" w:rsidRPr="00DF345C" w:rsidRDefault="000B57BC" w:rsidP="00B8620E">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Semenjak pandemi Covid-19 merebak dipenjuru dunia, anjuran untuk meningkatkan konsumsi sayuran dan buah-buahan  sebagai sumber vitamin C untuk kekebalan tubuh terus digalakkan. Pemerintah menganjurkan mengonsumsi buah-buahan dan mencintai aneka buah nusantara yang melimpah dengan kandungan gizi yang tidak kalah dengan impor</w:t>
      </w:r>
      <w:r w:rsidR="00DC1CEE" w:rsidRPr="00DF345C">
        <w:rPr>
          <w:rFonts w:ascii="Times New Roman" w:hAnsi="Times New Roman" w:cs="Times New Roman"/>
          <w:lang w:val="id-ID"/>
        </w:rPr>
        <w:t xml:space="preserve">. </w:t>
      </w:r>
      <w:r w:rsidRPr="00DF345C">
        <w:rPr>
          <w:rFonts w:ascii="Times New Roman" w:hAnsi="Times New Roman" w:cs="Times New Roman"/>
          <w:lang w:val="id-ID"/>
        </w:rPr>
        <w:t>Disisi lain, produksi buah nasional 2020 berdasarkan SIMSPH BPS sejumlah 24,8 juta ton. Untuk 2021, data produksi buah per 1 Agustus 2021 mencapai 7,9 ton. Hal ini berarti pasokan buah melimpah dan harga buah lokal relatif mudah</w:t>
      </w:r>
      <w:r w:rsidR="00FB0A9C" w:rsidRPr="00DF345C">
        <w:rPr>
          <w:rFonts w:ascii="Times New Roman" w:hAnsi="Times New Roman" w:cs="Times New Roman"/>
          <w:lang w:val="id-ID"/>
        </w:rPr>
        <w:t xml:space="preserve"> terjangkau dan mudah diperoleh.</w:t>
      </w:r>
    </w:p>
    <w:p w14:paraId="6F8CC876" w14:textId="513A3555" w:rsidR="00B8620E" w:rsidRPr="00DF345C" w:rsidRDefault="00A929AD" w:rsidP="00B8620E">
      <w:pPr>
        <w:spacing w:after="0" w:line="240" w:lineRule="auto"/>
        <w:ind w:firstLine="567"/>
        <w:jc w:val="both"/>
        <w:rPr>
          <w:rFonts w:ascii="Times New Roman" w:hAnsi="Times New Roman" w:cs="Times New Roman"/>
        </w:rPr>
      </w:pPr>
      <w:r w:rsidRPr="00DF345C">
        <w:rPr>
          <w:rFonts w:ascii="Times New Roman" w:hAnsi="Times New Roman" w:cs="Times New Roman"/>
          <w:lang w:val="id-ID"/>
        </w:rPr>
        <w:t xml:space="preserve">Indonesia </w:t>
      </w:r>
      <w:r w:rsidR="00DC1CEE" w:rsidRPr="00DF345C">
        <w:rPr>
          <w:rFonts w:ascii="Times New Roman" w:hAnsi="Times New Roman" w:cs="Times New Roman"/>
          <w:lang w:val="id-ID"/>
        </w:rPr>
        <w:t xml:space="preserve">dengan produksi buah yang melimpah </w:t>
      </w:r>
      <w:r w:rsidRPr="00DF345C">
        <w:rPr>
          <w:rFonts w:ascii="Times New Roman" w:hAnsi="Times New Roman" w:cs="Times New Roman"/>
          <w:lang w:val="id-ID"/>
        </w:rPr>
        <w:t xml:space="preserve">memiliki banyak buah-buahan khas, namun tingkat konsumsi buah masih rendah. Berdasarkan data </w:t>
      </w:r>
      <w:proofErr w:type="spellStart"/>
      <w:r w:rsidR="00FC18B3" w:rsidRPr="00DF345C">
        <w:rPr>
          <w:rFonts w:ascii="Times New Roman" w:hAnsi="Times New Roman" w:cs="Times New Roman"/>
        </w:rPr>
        <w:t>Kementan</w:t>
      </w:r>
      <w:proofErr w:type="spellEnd"/>
      <w:r w:rsidR="00FC18B3" w:rsidRPr="00DF345C">
        <w:rPr>
          <w:rFonts w:ascii="Times New Roman" w:hAnsi="Times New Roman" w:cs="Times New Roman"/>
        </w:rPr>
        <w:t xml:space="preserve"> RI (2021)</w:t>
      </w:r>
      <w:r w:rsidR="00637069" w:rsidRPr="00DF345C">
        <w:rPr>
          <w:rFonts w:ascii="Times New Roman" w:hAnsi="Times New Roman" w:cs="Times New Roman"/>
        </w:rPr>
        <w:t>,</w:t>
      </w:r>
      <w:r w:rsidRPr="00DF345C">
        <w:rPr>
          <w:rFonts w:ascii="Times New Roman" w:hAnsi="Times New Roman" w:cs="Times New Roman"/>
          <w:lang w:val="id-ID"/>
        </w:rPr>
        <w:t xml:space="preserve"> rata-rata konsumsi masyarakat Indonesia untuk buah-buahan tahun 2020 sebesar 88,56 gram/kapita/hari, turun sebesar 1,4% dibanding 2019. Angka konsumsi saat ini hanya sebesar </w:t>
      </w:r>
      <w:r w:rsidR="00C46FAD" w:rsidRPr="00DF345C">
        <w:rPr>
          <w:rFonts w:ascii="Times New Roman" w:hAnsi="Times New Roman" w:cs="Times New Roman"/>
          <w:lang w:val="id-ID"/>
        </w:rPr>
        <w:t>59,04% dari batas minimal angka kecukupan gizi Badan Kesehatan Dunia (WHO) yang merekomendasikan konsumsi bua</w:t>
      </w:r>
      <w:r w:rsidR="00FB0A9C" w:rsidRPr="00DF345C">
        <w:rPr>
          <w:rFonts w:ascii="Times New Roman" w:hAnsi="Times New Roman" w:cs="Times New Roman"/>
          <w:lang w:val="id-ID"/>
        </w:rPr>
        <w:t>h sebesar 150 gram/kapita/hari</w:t>
      </w:r>
      <w:r w:rsidR="00FC18B3" w:rsidRPr="00DF345C">
        <w:rPr>
          <w:rFonts w:ascii="Times New Roman" w:hAnsi="Times New Roman" w:cs="Times New Roman"/>
        </w:rPr>
        <w:t>.</w:t>
      </w:r>
    </w:p>
    <w:p w14:paraId="06F34D72" w14:textId="77777777" w:rsidR="000B57BC" w:rsidRPr="00DF345C" w:rsidRDefault="00FB0A9C" w:rsidP="00B8620E">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Tingkat konsumsi masyarakat akan buah lokal diantaranya ditentukan oleh perilaku konsumen dalam mengambil keputusan pembelian</w:t>
      </w:r>
      <w:r w:rsidR="00DC1CEE" w:rsidRPr="00DF345C">
        <w:rPr>
          <w:rFonts w:ascii="Times New Roman" w:hAnsi="Times New Roman" w:cs="Times New Roman"/>
          <w:lang w:val="id-ID"/>
        </w:rPr>
        <w:t>. Berbagai faktor menjadi pertimbangan konsumen dalam memutuskan pembelian misalnya atribut buah yang belum memenuhi kebutuhan dan keinginan konsumen, harga buah yang tidak sesuai dengan kualitas, pelayanan yang tidak sesuai, tempat yang kurang strategis dan kebersihan tempat yang tidak diperhatikan.</w:t>
      </w:r>
    </w:p>
    <w:p w14:paraId="3EEEBFF1" w14:textId="77777777" w:rsidR="00FB0A9C" w:rsidRPr="00DF345C" w:rsidRDefault="00FB0A9C" w:rsidP="00737B6F">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Konsumen  yang membeli buah di Pasar Pagi Arengka Kota Pekanbaru memiliki </w:t>
      </w:r>
      <w:r w:rsidRPr="00DF345C">
        <w:rPr>
          <w:rFonts w:ascii="Times New Roman" w:hAnsi="Times New Roman" w:cs="Times New Roman"/>
          <w:lang w:val="id-ID"/>
        </w:rPr>
        <w:t>keputusan dan respon yang berbeda mengenai pembelian buah lokal. Proses pengambilan keputusan pembelian perlu mendapat perhatian dari pihak penjual buah. Penjual buah perlu memahami perilaku konsumen terhadap buah lokal sehingga penjual buah dapat merencanakan atau mengembangkan strategi pemasaran yang efektif dan efisien dalam menjangkau konsumen (Simamora, 2003).</w:t>
      </w:r>
    </w:p>
    <w:p w14:paraId="68465CDC" w14:textId="77777777" w:rsidR="00B8620E" w:rsidRPr="00DF345C" w:rsidRDefault="00FB0A9C" w:rsidP="00737B6F">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Perilaku konsumen yang perlu diketahui oleh pelaku usaha buah yaitu tahapan proses pengambilan keputusan dan faktor-faktor yang menentukan  pembelian. Implikasi dari penelitian ini dapat merumuskan strategi pemasaran yang seharusnya digunakan pedagang dalam menjual buah-buahan lokal agar mampu bersaing dengan buah impor yang dijual di pasar-pasar modern serta meningkatkan daya beli masyarakat untuk meningkatkan jumlah konsumsi terhadap buah-buahan. Konsumsi buah-buahan yang cukup akan berdampak pada kesehatan bagi tubuh.</w:t>
      </w:r>
    </w:p>
    <w:p w14:paraId="6E655BBB" w14:textId="77777777" w:rsidR="00C8790F" w:rsidRPr="00DF345C" w:rsidRDefault="00FB0A9C" w:rsidP="00B8620E">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Berdasarkan latar belakang diatas, penelitian ini bertujuan untuk menganalisis (1) Karakteristik Konsumen, Pedagang dan profil kios buah lokal  di Pasar Pagi Arengka Kota Pekanbaru, (2) Proses pengambilan keputusan pembelian konsumen buah lokal di Pasar Pagi Arengka Kota Pekanbaru, (3) Faktor-faktor dominan apa saja yang menentukan keputusan konsumen dalam pembelian buah lokal  di Pasar Pagi Arengka Kota Pekanbaru, (4) Strategi pemasaran buah lokal pada di Pasar Pagi Arengka Kota Pekanbaru</w:t>
      </w:r>
      <w:r w:rsidR="00542870" w:rsidRPr="00DF345C">
        <w:rPr>
          <w:rFonts w:ascii="Times New Roman" w:hAnsi="Times New Roman" w:cs="Times New Roman"/>
          <w:lang w:val="id-ID"/>
        </w:rPr>
        <w:t xml:space="preserve">. </w:t>
      </w:r>
    </w:p>
    <w:p w14:paraId="417CFFC8" w14:textId="77777777" w:rsidR="00542870" w:rsidRPr="00DF345C" w:rsidRDefault="00542870" w:rsidP="003C1B68">
      <w:pPr>
        <w:pStyle w:val="ListParagraph"/>
        <w:numPr>
          <w:ilvl w:val="0"/>
          <w:numId w:val="22"/>
        </w:numPr>
        <w:spacing w:before="240" w:after="240"/>
        <w:ind w:left="426"/>
        <w:rPr>
          <w:rFonts w:ascii="Times New Roman" w:hAnsi="Times New Roman" w:cs="Times New Roman"/>
          <w:b/>
          <w:bCs/>
        </w:rPr>
      </w:pPr>
      <w:r w:rsidRPr="00DF345C">
        <w:rPr>
          <w:rFonts w:ascii="Times New Roman" w:hAnsi="Times New Roman" w:cs="Times New Roman"/>
          <w:b/>
          <w:bCs/>
        </w:rPr>
        <w:t>METODOLOGI PENELITIAN</w:t>
      </w:r>
    </w:p>
    <w:p w14:paraId="736D7664" w14:textId="77777777" w:rsidR="00341E80" w:rsidRPr="00DF345C" w:rsidRDefault="00542870" w:rsidP="00DD2E29">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Penelitian ini menggunakan metode survey di Pasar Pagi Arengka Kota Pekanbaru. Pemilihan lokasi dengan pertimbangan lokasi kios yang strategis karena berada pada simpang 4 diperbatasan antara Kecamatan Marpoyan Damai dan Kecamatan Tampan, dengan asumsi konsumen yang membeli buah lokal lebih memiliki karakteristik yang beragam karena akses kios yang mudah dijangkau. </w:t>
      </w:r>
    </w:p>
    <w:p w14:paraId="4963D942" w14:textId="77777777" w:rsidR="00341E80" w:rsidRPr="00DF345C" w:rsidRDefault="00542870" w:rsidP="00737B6F">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lastRenderedPageBreak/>
        <w:t xml:space="preserve">Penentuan sampel konsumen secara </w:t>
      </w:r>
      <w:r w:rsidRPr="00DF345C">
        <w:rPr>
          <w:rFonts w:ascii="Times New Roman" w:hAnsi="Times New Roman" w:cs="Times New Roman"/>
          <w:i/>
          <w:iCs/>
          <w:lang w:val="id-ID"/>
        </w:rPr>
        <w:t>Accidental Sampling</w:t>
      </w:r>
      <w:r w:rsidRPr="00DF345C">
        <w:rPr>
          <w:rFonts w:ascii="Times New Roman" w:hAnsi="Times New Roman" w:cs="Times New Roman"/>
          <w:lang w:val="id-ID"/>
        </w:rPr>
        <w:t xml:space="preserve"> sebanyak 80 konsumen, dan penentuan sampel pedagang secara </w:t>
      </w:r>
      <w:r w:rsidRPr="00DF345C">
        <w:rPr>
          <w:rFonts w:ascii="Times New Roman" w:hAnsi="Times New Roman" w:cs="Times New Roman"/>
          <w:i/>
          <w:iCs/>
          <w:lang w:val="id-ID"/>
        </w:rPr>
        <w:t>Purposive Sampling</w:t>
      </w:r>
      <w:r w:rsidRPr="00DF345C">
        <w:rPr>
          <w:rFonts w:ascii="Times New Roman" w:hAnsi="Times New Roman" w:cs="Times New Roman"/>
          <w:lang w:val="id-ID"/>
        </w:rPr>
        <w:t xml:space="preserve"> sebanyak 10 pedagang. Jenis data terdiri dari data prim</w:t>
      </w:r>
      <w:r w:rsidR="00341E80" w:rsidRPr="00DF345C">
        <w:rPr>
          <w:rFonts w:ascii="Times New Roman" w:hAnsi="Times New Roman" w:cs="Times New Roman"/>
          <w:lang w:val="id-ID"/>
        </w:rPr>
        <w:t>er dan data sekunder. Data primer yang meliputi k</w:t>
      </w:r>
      <w:r w:rsidRPr="00DF345C">
        <w:rPr>
          <w:rFonts w:ascii="Times New Roman" w:hAnsi="Times New Roman" w:cs="Times New Roman"/>
          <w:lang w:val="id-ID"/>
        </w:rPr>
        <w:t xml:space="preserve">arakteristik </w:t>
      </w:r>
      <w:r w:rsidR="00341E80" w:rsidRPr="00DF345C">
        <w:rPr>
          <w:rFonts w:ascii="Times New Roman" w:hAnsi="Times New Roman" w:cs="Times New Roman"/>
          <w:lang w:val="id-ID"/>
        </w:rPr>
        <w:t>konsumen dan pedagang (umur, jenis kelamin, tingkat pendidikan, jenis pekerjaan, jumlah pendapatan, jumlah tanggungan keluarga dan status pernikahan), karakteristik profil kios (modal awal usaha, jadwal usaha, luas kios, jenis dan jumlah buah yang dijual, kepemilikan kios, dan jumlah tenaga kerja). Data sekunder diperoleh dari instansi atau lembaga yang berkaitan dengan topik penelitian. Beberapa instansi atau lembaga yang terkait dengan penelitian ini seperti Badan Pusat Statistik Provinsi Riau, Badan Pusat Statistik Kota Pekanbaru dan Dinas Ketahanan Pangan Kota Pekanbaru. Data tersebut adalah keadaan umum daerah penelitian, keadaan perekonomian, keadaan penduduk, dan data-data lain yang berkaitan dengan penelitian.</w:t>
      </w:r>
    </w:p>
    <w:p w14:paraId="1692876E" w14:textId="77777777" w:rsidR="00341E80" w:rsidRPr="00DF345C" w:rsidRDefault="00341E80" w:rsidP="003C1B68">
      <w:pPr>
        <w:pStyle w:val="ListParagraph"/>
        <w:numPr>
          <w:ilvl w:val="0"/>
          <w:numId w:val="22"/>
        </w:numPr>
        <w:spacing w:before="240" w:after="240"/>
        <w:ind w:left="426"/>
        <w:rPr>
          <w:rFonts w:ascii="Times New Roman" w:hAnsi="Times New Roman" w:cs="Times New Roman"/>
          <w:b/>
          <w:bCs/>
        </w:rPr>
      </w:pPr>
      <w:r w:rsidRPr="00DF345C">
        <w:rPr>
          <w:rFonts w:ascii="Times New Roman" w:hAnsi="Times New Roman" w:cs="Times New Roman"/>
          <w:b/>
          <w:bCs/>
        </w:rPr>
        <w:t>ANALISIS DATA</w:t>
      </w:r>
    </w:p>
    <w:p w14:paraId="0E624142" w14:textId="77777777" w:rsidR="001C02DE" w:rsidRPr="00DF345C" w:rsidRDefault="001C02DE" w:rsidP="008611F3">
      <w:pPr>
        <w:spacing w:line="240" w:lineRule="auto"/>
        <w:ind w:firstLine="567"/>
        <w:jc w:val="both"/>
        <w:rPr>
          <w:rFonts w:ascii="Times New Roman" w:hAnsi="Times New Roman" w:cs="Times New Roman"/>
          <w:lang w:val="id-ID"/>
        </w:rPr>
      </w:pPr>
      <w:r w:rsidRPr="00DF345C">
        <w:rPr>
          <w:rFonts w:ascii="Times New Roman" w:hAnsi="Times New Roman" w:cs="Times New Roman"/>
          <w:lang w:val="id-ID"/>
        </w:rPr>
        <w:t>Penelitian ini menggunakan analisis deskriptif dan analisis faktor yang digunakan untuk mengetahui karakteristik konsumen, pedagang, profil kio</w:t>
      </w:r>
      <w:r w:rsidR="00177B86" w:rsidRPr="00DF345C">
        <w:rPr>
          <w:rFonts w:ascii="Times New Roman" w:hAnsi="Times New Roman" w:cs="Times New Roman"/>
          <w:lang w:val="id-ID"/>
        </w:rPr>
        <w:t xml:space="preserve">s, proses keputusan konsumen, </w:t>
      </w:r>
      <w:r w:rsidRPr="00DF345C">
        <w:rPr>
          <w:rFonts w:ascii="Times New Roman" w:hAnsi="Times New Roman" w:cs="Times New Roman"/>
          <w:lang w:val="id-ID"/>
        </w:rPr>
        <w:t>faktor yang menentukan keputusan ko</w:t>
      </w:r>
      <w:r w:rsidR="00177B86" w:rsidRPr="00DF345C">
        <w:rPr>
          <w:rFonts w:ascii="Times New Roman" w:hAnsi="Times New Roman" w:cs="Times New Roman"/>
          <w:lang w:val="id-ID"/>
        </w:rPr>
        <w:t>nsumen dalam membeli buah lokal dan strategi pemasaran yang seharusnya dilakukan pedagang.</w:t>
      </w:r>
    </w:p>
    <w:p w14:paraId="6A6E4097" w14:textId="1CDFD8AA" w:rsidR="001C02DE" w:rsidRPr="00DF345C" w:rsidRDefault="00043D00" w:rsidP="00043D00">
      <w:pPr>
        <w:spacing w:after="240"/>
        <w:rPr>
          <w:rFonts w:ascii="Times New Roman" w:hAnsi="Times New Roman" w:cs="Times New Roman"/>
          <w:b/>
          <w:bCs/>
        </w:rPr>
      </w:pPr>
      <w:r w:rsidRPr="00DF345C">
        <w:rPr>
          <w:rFonts w:ascii="Times New Roman" w:hAnsi="Times New Roman" w:cs="Times New Roman"/>
          <w:b/>
          <w:bCs/>
        </w:rPr>
        <w:t>3.</w:t>
      </w:r>
      <w:r w:rsidR="001C02DE" w:rsidRPr="00DF345C">
        <w:rPr>
          <w:rFonts w:ascii="Times New Roman" w:hAnsi="Times New Roman" w:cs="Times New Roman"/>
          <w:b/>
          <w:bCs/>
        </w:rPr>
        <w:t xml:space="preserve">1. </w:t>
      </w:r>
      <w:r w:rsidR="00A017F7" w:rsidRPr="00DF345C">
        <w:rPr>
          <w:rFonts w:ascii="Times New Roman" w:hAnsi="Times New Roman" w:cs="Times New Roman"/>
          <w:b/>
          <w:bCs/>
        </w:rPr>
        <w:t>Uji Validitas</w:t>
      </w:r>
      <w:r w:rsidR="001C02DE" w:rsidRPr="00DF345C">
        <w:rPr>
          <w:rFonts w:ascii="Times New Roman" w:hAnsi="Times New Roman" w:cs="Times New Roman"/>
          <w:b/>
          <w:bCs/>
        </w:rPr>
        <w:t xml:space="preserve"> Data </w:t>
      </w:r>
    </w:p>
    <w:p w14:paraId="22B0C2DD" w14:textId="164A43C1" w:rsidR="0068792C" w:rsidRPr="00DF345C" w:rsidRDefault="00177B86" w:rsidP="00A017F7">
      <w:pPr>
        <w:spacing w:after="0" w:line="240" w:lineRule="auto"/>
        <w:ind w:firstLine="720"/>
        <w:jc w:val="both"/>
        <w:rPr>
          <w:rFonts w:ascii="Times New Roman" w:hAnsi="Times New Roman" w:cs="Times New Roman"/>
          <w:lang w:val="id-ID"/>
        </w:rPr>
      </w:pPr>
      <w:r w:rsidRPr="00DF345C">
        <w:rPr>
          <w:rFonts w:ascii="Times New Roman" w:hAnsi="Times New Roman" w:cs="Times New Roman"/>
          <w:lang w:val="id-ID"/>
        </w:rPr>
        <w:t xml:space="preserve">Menurut </w:t>
      </w:r>
      <w:proofErr w:type="spellStart"/>
      <w:r w:rsidRPr="00DF345C">
        <w:rPr>
          <w:rFonts w:ascii="Times New Roman" w:hAnsi="Times New Roman" w:cs="Times New Roman"/>
          <w:lang w:val="id-ID"/>
        </w:rPr>
        <w:t>Sujarweni</w:t>
      </w:r>
      <w:proofErr w:type="spellEnd"/>
      <w:r w:rsidRPr="00DF345C">
        <w:rPr>
          <w:rFonts w:ascii="Times New Roman" w:hAnsi="Times New Roman" w:cs="Times New Roman"/>
        </w:rPr>
        <w:t xml:space="preserve"> (2015)</w:t>
      </w:r>
      <w:r w:rsidRPr="00DF345C">
        <w:rPr>
          <w:rFonts w:ascii="Times New Roman" w:hAnsi="Times New Roman" w:cs="Times New Roman"/>
          <w:lang w:val="id-ID"/>
        </w:rPr>
        <w:t>,</w:t>
      </w:r>
      <w:r w:rsidR="000E1F6A" w:rsidRPr="00DF345C">
        <w:rPr>
          <w:rFonts w:ascii="Times New Roman" w:hAnsi="Times New Roman" w:cs="Times New Roman"/>
        </w:rPr>
        <w:t xml:space="preserve"> </w:t>
      </w:r>
      <w:r w:rsidRPr="00DF345C">
        <w:rPr>
          <w:rFonts w:ascii="Times New Roman" w:hAnsi="Times New Roman" w:cs="Times New Roman"/>
          <w:lang w:val="id-ID"/>
        </w:rPr>
        <w:t>uji validitas</w:t>
      </w:r>
      <w:r w:rsidR="000E1F6A" w:rsidRPr="00DF345C">
        <w:rPr>
          <w:rFonts w:ascii="Times New Roman" w:hAnsi="Times New Roman" w:cs="Times New Roman"/>
        </w:rPr>
        <w:t xml:space="preserve"> </w:t>
      </w:r>
      <w:r w:rsidRPr="00DF345C">
        <w:rPr>
          <w:rFonts w:ascii="Times New Roman" w:hAnsi="Times New Roman" w:cs="Times New Roman"/>
          <w:lang w:val="id-ID"/>
        </w:rPr>
        <w:t>merupakan uji</w:t>
      </w:r>
      <w:r w:rsidR="000E1F6A" w:rsidRPr="00DF345C">
        <w:rPr>
          <w:rFonts w:ascii="Times New Roman" w:hAnsi="Times New Roman" w:cs="Times New Roman"/>
        </w:rPr>
        <w:t xml:space="preserve"> yang </w:t>
      </w:r>
      <w:r w:rsidR="00A017F7" w:rsidRPr="00DF345C">
        <w:rPr>
          <w:rFonts w:ascii="Times New Roman" w:hAnsi="Times New Roman" w:cs="Times New Roman"/>
          <w:lang w:val="id-ID"/>
        </w:rPr>
        <w:t>digunakan untuk mengetahui kelayakan butir-butir suatu pertanyaan dalam mendefinisikan suatu variabel.</w:t>
      </w:r>
      <w:r w:rsidR="000E1F6A" w:rsidRPr="00DF345C">
        <w:rPr>
          <w:rFonts w:ascii="Times New Roman" w:hAnsi="Times New Roman" w:cs="Times New Roman"/>
        </w:rPr>
        <w:t xml:space="preserve"> Cara </w:t>
      </w:r>
      <w:r w:rsidR="00A017F7" w:rsidRPr="00DF345C">
        <w:rPr>
          <w:rFonts w:ascii="Times New Roman" w:hAnsi="Times New Roman" w:cs="Times New Roman"/>
          <w:lang w:val="id-ID"/>
        </w:rPr>
        <w:t>menetukan validitas menggunakan teknik korelasi</w:t>
      </w:r>
      <w:r w:rsidR="000E1F6A" w:rsidRPr="00DF345C">
        <w:rPr>
          <w:rFonts w:ascii="Times New Roman" w:hAnsi="Times New Roman" w:cs="Times New Roman"/>
        </w:rPr>
        <w:t xml:space="preserve"> product moment </w:t>
      </w:r>
      <w:r w:rsidR="00A017F7" w:rsidRPr="00DF345C">
        <w:rPr>
          <w:rFonts w:ascii="Times New Roman" w:hAnsi="Times New Roman" w:cs="Times New Roman"/>
          <w:lang w:val="id-ID"/>
        </w:rPr>
        <w:t>melalui bantuan perangkat lunak</w:t>
      </w:r>
      <w:r w:rsidR="000E1F6A" w:rsidRPr="00DF345C">
        <w:rPr>
          <w:rFonts w:ascii="Times New Roman" w:hAnsi="Times New Roman" w:cs="Times New Roman"/>
        </w:rPr>
        <w:t xml:space="preserve"> SPSS (Statistical Produc</w:t>
      </w:r>
      <w:r w:rsidR="00737B6F" w:rsidRPr="00DF345C">
        <w:rPr>
          <w:rFonts w:ascii="Times New Roman" w:hAnsi="Times New Roman" w:cs="Times New Roman"/>
        </w:rPr>
        <w:t xml:space="preserve">t and Service Solution) </w:t>
      </w:r>
      <w:r w:rsidR="00A017F7" w:rsidRPr="00DF345C">
        <w:rPr>
          <w:rFonts w:ascii="Times New Roman" w:hAnsi="Times New Roman" w:cs="Times New Roman"/>
          <w:lang w:val="id-ID"/>
        </w:rPr>
        <w:t>versi</w:t>
      </w:r>
      <w:r w:rsidR="00737B6F" w:rsidRPr="00DF345C">
        <w:rPr>
          <w:rFonts w:ascii="Times New Roman" w:hAnsi="Times New Roman" w:cs="Times New Roman"/>
        </w:rPr>
        <w:t xml:space="preserve"> </w:t>
      </w:r>
      <w:r w:rsidR="00737B6F" w:rsidRPr="00DF345C">
        <w:rPr>
          <w:rFonts w:ascii="Times New Roman" w:hAnsi="Times New Roman" w:cs="Times New Roman"/>
          <w:lang w:val="id-ID"/>
        </w:rPr>
        <w:t>22</w:t>
      </w:r>
      <w:r w:rsidR="000E1F6A" w:rsidRPr="00DF345C">
        <w:rPr>
          <w:rFonts w:ascii="Times New Roman" w:hAnsi="Times New Roman" w:cs="Times New Roman"/>
        </w:rPr>
        <w:t xml:space="preserve">, </w:t>
      </w:r>
      <w:r w:rsidR="00A017F7" w:rsidRPr="00DF345C">
        <w:rPr>
          <w:rFonts w:ascii="Times New Roman" w:hAnsi="Times New Roman" w:cs="Times New Roman"/>
          <w:lang w:val="id-ID"/>
        </w:rPr>
        <w:t xml:space="preserve">dengan melihat di kolom </w:t>
      </w:r>
      <w:r w:rsidR="000E1F6A" w:rsidRPr="00DF345C">
        <w:rPr>
          <w:rFonts w:ascii="Times New Roman" w:hAnsi="Times New Roman" w:cs="Times New Roman"/>
          <w:i/>
          <w:iCs/>
        </w:rPr>
        <w:t>Corrected</w:t>
      </w:r>
      <w:r w:rsidR="000E1F6A" w:rsidRPr="00DF345C">
        <w:rPr>
          <w:rFonts w:ascii="Times New Roman" w:hAnsi="Times New Roman" w:cs="Times New Roman"/>
        </w:rPr>
        <w:t xml:space="preserve"> Item</w:t>
      </w:r>
      <w:r w:rsidR="00737B6F" w:rsidRPr="00DF345C">
        <w:rPr>
          <w:rFonts w:ascii="Times New Roman" w:hAnsi="Times New Roman" w:cs="Times New Roman"/>
          <w:lang w:val="id-ID"/>
        </w:rPr>
        <w:t xml:space="preserve"> </w:t>
      </w:r>
      <w:r w:rsidR="000E1F6A" w:rsidRPr="00DF345C">
        <w:rPr>
          <w:rFonts w:ascii="Times New Roman" w:hAnsi="Times New Roman" w:cs="Times New Roman"/>
          <w:i/>
          <w:iCs/>
        </w:rPr>
        <w:t xml:space="preserve">Total </w:t>
      </w:r>
      <w:proofErr w:type="spellStart"/>
      <w:r w:rsidR="000E1F6A" w:rsidRPr="00DF345C">
        <w:rPr>
          <w:rFonts w:ascii="Times New Roman" w:hAnsi="Times New Roman" w:cs="Times New Roman"/>
          <w:i/>
          <w:iCs/>
        </w:rPr>
        <w:t>Corelation</w:t>
      </w:r>
      <w:proofErr w:type="spellEnd"/>
      <w:r w:rsidR="000E1F6A" w:rsidRPr="00DF345C">
        <w:rPr>
          <w:rFonts w:ascii="Times New Roman" w:hAnsi="Times New Roman" w:cs="Times New Roman"/>
        </w:rPr>
        <w:t xml:space="preserve"> </w:t>
      </w:r>
      <w:r w:rsidR="00A017F7" w:rsidRPr="00DF345C">
        <w:rPr>
          <w:rFonts w:ascii="Times New Roman" w:hAnsi="Times New Roman" w:cs="Times New Roman"/>
          <w:lang w:val="id-ID"/>
        </w:rPr>
        <w:t>pada hasil</w:t>
      </w:r>
      <w:r w:rsidR="000E1F6A" w:rsidRPr="00DF345C">
        <w:rPr>
          <w:rFonts w:ascii="Times New Roman" w:hAnsi="Times New Roman" w:cs="Times New Roman"/>
        </w:rPr>
        <w:t xml:space="preserve"> output data </w:t>
      </w:r>
      <w:proofErr w:type="spellStart"/>
      <w:r w:rsidR="00A017F7" w:rsidRPr="00DF345C">
        <w:rPr>
          <w:rFonts w:ascii="Times New Roman" w:hAnsi="Times New Roman" w:cs="Times New Roman"/>
          <w:lang w:val="id-ID"/>
        </w:rPr>
        <w:t>dimana</w:t>
      </w:r>
      <w:proofErr w:type="spellEnd"/>
      <w:r w:rsidR="00A017F7" w:rsidRPr="00DF345C">
        <w:rPr>
          <w:rFonts w:ascii="Times New Roman" w:hAnsi="Times New Roman" w:cs="Times New Roman"/>
          <w:lang w:val="id-ID"/>
        </w:rPr>
        <w:t xml:space="preserve"> apabila nilai validitas</w:t>
      </w:r>
      <w:r w:rsidR="000E1F6A" w:rsidRPr="00DF345C">
        <w:rPr>
          <w:rFonts w:ascii="Times New Roman" w:hAnsi="Times New Roman" w:cs="Times New Roman"/>
        </w:rPr>
        <w:t xml:space="preserve"> (r </w:t>
      </w:r>
      <w:r w:rsidR="00A017F7" w:rsidRPr="00DF345C">
        <w:rPr>
          <w:rFonts w:ascii="Times New Roman" w:hAnsi="Times New Roman" w:cs="Times New Roman"/>
          <w:lang w:val="id-ID"/>
        </w:rPr>
        <w:t>hitung</w:t>
      </w:r>
      <w:r w:rsidR="000E1F6A" w:rsidRPr="00DF345C">
        <w:rPr>
          <w:rFonts w:ascii="Times New Roman" w:hAnsi="Times New Roman" w:cs="Times New Roman"/>
        </w:rPr>
        <w:t xml:space="preserve">) </w:t>
      </w:r>
      <w:r w:rsidR="00A017F7" w:rsidRPr="00DF345C">
        <w:rPr>
          <w:rFonts w:ascii="Times New Roman" w:hAnsi="Times New Roman" w:cs="Times New Roman"/>
          <w:lang w:val="id-ID"/>
        </w:rPr>
        <w:t xml:space="preserve">setiap pertanyaan lebih besar dari r tabel </w:t>
      </w:r>
      <w:r w:rsidR="000E1F6A" w:rsidRPr="00DF345C">
        <w:rPr>
          <w:rFonts w:ascii="Times New Roman" w:hAnsi="Times New Roman" w:cs="Times New Roman"/>
        </w:rPr>
        <w:t>(</w:t>
      </w:r>
      <w:proofErr w:type="spellStart"/>
      <w:r w:rsidR="000E1F6A" w:rsidRPr="00DF345C">
        <w:rPr>
          <w:rFonts w:ascii="Times New Roman" w:hAnsi="Times New Roman" w:cs="Times New Roman"/>
        </w:rPr>
        <w:t>df</w:t>
      </w:r>
      <w:proofErr w:type="spellEnd"/>
      <w:r w:rsidR="000E1F6A" w:rsidRPr="00DF345C">
        <w:rPr>
          <w:rFonts w:ascii="Times New Roman" w:hAnsi="Times New Roman" w:cs="Times New Roman"/>
        </w:rPr>
        <w:t xml:space="preserve">=n-2 </w:t>
      </w:r>
      <w:proofErr w:type="spellStart"/>
      <w:r w:rsidR="000E1F6A" w:rsidRPr="00DF345C">
        <w:rPr>
          <w:rFonts w:ascii="Times New Roman" w:hAnsi="Times New Roman" w:cs="Times New Roman"/>
        </w:rPr>
        <w:t>signifikansi</w:t>
      </w:r>
      <w:proofErr w:type="spellEnd"/>
      <w:r w:rsidR="000E1F6A" w:rsidRPr="00DF345C">
        <w:rPr>
          <w:rFonts w:ascii="Times New Roman" w:hAnsi="Times New Roman" w:cs="Times New Roman"/>
        </w:rPr>
        <w:t xml:space="preserve"> 5%, n=</w:t>
      </w:r>
      <w:proofErr w:type="spellStart"/>
      <w:r w:rsidR="000E1F6A" w:rsidRPr="00DF345C">
        <w:rPr>
          <w:rFonts w:ascii="Times New Roman" w:hAnsi="Times New Roman" w:cs="Times New Roman"/>
        </w:rPr>
        <w:t>jumlah</w:t>
      </w:r>
      <w:proofErr w:type="spellEnd"/>
      <w:r w:rsidR="000E1F6A" w:rsidRPr="00DF345C">
        <w:rPr>
          <w:rFonts w:ascii="Times New Roman" w:hAnsi="Times New Roman" w:cs="Times New Roman"/>
        </w:rPr>
        <w:t xml:space="preserve"> </w:t>
      </w:r>
      <w:proofErr w:type="spellStart"/>
      <w:r w:rsidR="000E1F6A" w:rsidRPr="00DF345C">
        <w:rPr>
          <w:rFonts w:ascii="Times New Roman" w:hAnsi="Times New Roman" w:cs="Times New Roman"/>
        </w:rPr>
        <w:t>responden</w:t>
      </w:r>
      <w:proofErr w:type="spellEnd"/>
      <w:r w:rsidR="000E1F6A" w:rsidRPr="00DF345C">
        <w:rPr>
          <w:rFonts w:ascii="Times New Roman" w:hAnsi="Times New Roman" w:cs="Times New Roman"/>
        </w:rPr>
        <w:t xml:space="preserve"> uji) </w:t>
      </w:r>
      <w:proofErr w:type="spellStart"/>
      <w:r w:rsidR="000E1F6A" w:rsidRPr="00DF345C">
        <w:rPr>
          <w:rFonts w:ascii="Times New Roman" w:hAnsi="Times New Roman" w:cs="Times New Roman"/>
        </w:rPr>
        <w:t>maka</w:t>
      </w:r>
      <w:proofErr w:type="spellEnd"/>
      <w:r w:rsidR="000E1F6A" w:rsidRPr="00DF345C">
        <w:rPr>
          <w:rFonts w:ascii="Times New Roman" w:hAnsi="Times New Roman" w:cs="Times New Roman"/>
        </w:rPr>
        <w:t xml:space="preserve"> </w:t>
      </w:r>
      <w:proofErr w:type="spellStart"/>
      <w:r w:rsidR="000E1F6A" w:rsidRPr="00DF345C">
        <w:rPr>
          <w:rFonts w:ascii="Times New Roman" w:hAnsi="Times New Roman" w:cs="Times New Roman"/>
        </w:rPr>
        <w:t>butir</w:t>
      </w:r>
      <w:proofErr w:type="spellEnd"/>
      <w:r w:rsidR="000E1F6A" w:rsidRPr="00DF345C">
        <w:rPr>
          <w:rFonts w:ascii="Times New Roman" w:hAnsi="Times New Roman" w:cs="Times New Roman"/>
        </w:rPr>
        <w:t xml:space="preserve"> </w:t>
      </w:r>
      <w:proofErr w:type="spellStart"/>
      <w:r w:rsidR="000E1F6A" w:rsidRPr="00DF345C">
        <w:rPr>
          <w:rFonts w:ascii="Times New Roman" w:hAnsi="Times New Roman" w:cs="Times New Roman"/>
        </w:rPr>
        <w:t>pertanyaan</w:t>
      </w:r>
      <w:proofErr w:type="spellEnd"/>
      <w:r w:rsidR="000E1F6A" w:rsidRPr="00DF345C">
        <w:rPr>
          <w:rFonts w:ascii="Times New Roman" w:hAnsi="Times New Roman" w:cs="Times New Roman"/>
        </w:rPr>
        <w:t xml:space="preserve"> </w:t>
      </w:r>
      <w:proofErr w:type="spellStart"/>
      <w:r w:rsidR="000E1F6A" w:rsidRPr="00DF345C">
        <w:rPr>
          <w:rFonts w:ascii="Times New Roman" w:hAnsi="Times New Roman" w:cs="Times New Roman"/>
        </w:rPr>
        <w:t>dikatakan</w:t>
      </w:r>
      <w:proofErr w:type="spellEnd"/>
      <w:r w:rsidR="000E1F6A" w:rsidRPr="00DF345C">
        <w:rPr>
          <w:rFonts w:ascii="Times New Roman" w:hAnsi="Times New Roman" w:cs="Times New Roman"/>
        </w:rPr>
        <w:t xml:space="preserve"> </w:t>
      </w:r>
      <w:proofErr w:type="spellStart"/>
      <w:r w:rsidR="000E1F6A" w:rsidRPr="00DF345C">
        <w:rPr>
          <w:rFonts w:ascii="Times New Roman" w:hAnsi="Times New Roman" w:cs="Times New Roman"/>
        </w:rPr>
        <w:t>sudah</w:t>
      </w:r>
      <w:proofErr w:type="spellEnd"/>
      <w:r w:rsidR="000E1F6A" w:rsidRPr="00DF345C">
        <w:rPr>
          <w:rFonts w:ascii="Times New Roman" w:hAnsi="Times New Roman" w:cs="Times New Roman"/>
        </w:rPr>
        <w:t xml:space="preserve"> valid. </w:t>
      </w:r>
    </w:p>
    <w:p w14:paraId="7230623D" w14:textId="77777777" w:rsidR="001C02DE" w:rsidRPr="00DF345C" w:rsidRDefault="001C02DE" w:rsidP="003C1B68">
      <w:pPr>
        <w:spacing w:after="0" w:line="240" w:lineRule="auto"/>
        <w:ind w:firstLine="567"/>
        <w:jc w:val="both"/>
        <w:rPr>
          <w:rFonts w:ascii="Times New Roman" w:hAnsi="Times New Roman" w:cs="Times New Roman"/>
          <w:lang w:val="id-ID"/>
        </w:rPr>
      </w:pPr>
      <w:r w:rsidRPr="00DF345C">
        <w:rPr>
          <w:rFonts w:ascii="Times New Roman" w:hAnsi="Times New Roman" w:cs="Times New Roman"/>
        </w:rPr>
        <w:t>Pengujian reliabilitas ini bertujuan untuk mengetahui sejauh mana hasil pengukuran handal (</w:t>
      </w:r>
      <w:r w:rsidRPr="00DF345C">
        <w:rPr>
          <w:rFonts w:ascii="Times New Roman" w:hAnsi="Times New Roman" w:cs="Times New Roman"/>
          <w:i/>
          <w:iCs/>
        </w:rPr>
        <w:t>reliable</w:t>
      </w:r>
      <w:r w:rsidRPr="00DF345C">
        <w:rPr>
          <w:rFonts w:ascii="Times New Roman" w:hAnsi="Times New Roman" w:cs="Times New Roman"/>
        </w:rPr>
        <w:t xml:space="preserve">) bila pengukuran dilakukan </w:t>
      </w:r>
      <w:r w:rsidRPr="00DF345C">
        <w:rPr>
          <w:rFonts w:ascii="Times New Roman" w:hAnsi="Times New Roman" w:cs="Times New Roman"/>
        </w:rPr>
        <w:t xml:space="preserve">berulang-ulang. Acuan yang digunakan untuk menentukan reliable atau tidaknya instrument penelitian berdasarkan pendapat Arikunto (2002) adalah “Suatu instrument dikatakan reliable atau handal, apabila memiliki koefisien reliabilitas (α) sebesar 0,06 atau lebih”. </w:t>
      </w:r>
    </w:p>
    <w:p w14:paraId="4535A2B7" w14:textId="2D99FA8D" w:rsidR="000E1F6A" w:rsidRPr="00DF345C" w:rsidRDefault="00043D00" w:rsidP="00043D00">
      <w:pPr>
        <w:spacing w:before="240" w:after="240"/>
        <w:rPr>
          <w:rFonts w:ascii="Times New Roman" w:hAnsi="Times New Roman" w:cs="Times New Roman"/>
          <w:b/>
          <w:bCs/>
        </w:rPr>
      </w:pPr>
      <w:r w:rsidRPr="00DF345C">
        <w:rPr>
          <w:rFonts w:ascii="Times New Roman" w:hAnsi="Times New Roman" w:cs="Times New Roman"/>
          <w:b/>
          <w:bCs/>
        </w:rPr>
        <w:t>3.</w:t>
      </w:r>
      <w:r w:rsidR="000E1F6A" w:rsidRPr="00DF345C">
        <w:rPr>
          <w:rFonts w:ascii="Times New Roman" w:hAnsi="Times New Roman" w:cs="Times New Roman"/>
          <w:b/>
          <w:bCs/>
        </w:rPr>
        <w:t xml:space="preserve">2.  </w:t>
      </w:r>
      <w:r w:rsidR="0068792C" w:rsidRPr="00DF345C">
        <w:rPr>
          <w:rFonts w:ascii="Times New Roman" w:hAnsi="Times New Roman" w:cs="Times New Roman"/>
          <w:b/>
          <w:bCs/>
        </w:rPr>
        <w:t>Analisis Faktor</w:t>
      </w:r>
    </w:p>
    <w:p w14:paraId="35B01754" w14:textId="5658E2B6" w:rsidR="000E1F6A" w:rsidRPr="00DF345C" w:rsidRDefault="000E1F6A" w:rsidP="00B8620E">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Analisis faktor merupakan analisis yang digunakan untuk mereduksi data atau meringkas dari variabel yang banyak menjadi variabel yang sedikit, misalnya dari 20 variabel yang lama diubah menjadi 3 atau 5 variabel yang terkandung dalam variabel asli. Dalam sebuah penelitian akan dijumpai banyak variabel dan kebanyakan dari variabel tersebut mempunyai korelasi sehingga harus diperkecil jumlahnya agar mudah dikelola (</w:t>
      </w:r>
      <w:proofErr w:type="spellStart"/>
      <w:r w:rsidRPr="00DF345C">
        <w:rPr>
          <w:rFonts w:ascii="Times New Roman" w:hAnsi="Times New Roman" w:cs="Times New Roman"/>
          <w:lang w:val="id-ID"/>
        </w:rPr>
        <w:t>Supranto</w:t>
      </w:r>
      <w:proofErr w:type="spellEnd"/>
      <w:r w:rsidRPr="00DF345C">
        <w:rPr>
          <w:rFonts w:ascii="Times New Roman" w:hAnsi="Times New Roman" w:cs="Times New Roman"/>
          <w:lang w:val="id-ID"/>
        </w:rPr>
        <w:t>, 200</w:t>
      </w:r>
      <w:r w:rsidR="00637069" w:rsidRPr="00DF345C">
        <w:rPr>
          <w:rFonts w:ascii="Times New Roman" w:hAnsi="Times New Roman" w:cs="Times New Roman"/>
          <w:lang w:val="id-ID"/>
        </w:rPr>
        <w:t>1</w:t>
      </w:r>
      <w:r w:rsidRPr="00DF345C">
        <w:rPr>
          <w:rFonts w:ascii="Times New Roman" w:hAnsi="Times New Roman" w:cs="Times New Roman"/>
          <w:lang w:val="id-ID"/>
        </w:rPr>
        <w:t>).</w:t>
      </w:r>
    </w:p>
    <w:p w14:paraId="3F7BCAFB" w14:textId="77777777" w:rsidR="000E1F6A" w:rsidRPr="00DF345C" w:rsidRDefault="000E1F6A" w:rsidP="00B8620E">
      <w:pPr>
        <w:spacing w:after="0" w:line="240" w:lineRule="auto"/>
        <w:ind w:firstLine="567"/>
        <w:jc w:val="both"/>
        <w:rPr>
          <w:rFonts w:ascii="Times New Roman" w:eastAsia="Calibri" w:hAnsi="Times New Roman" w:cs="Times New Roman"/>
          <w:lang w:val="id-ID"/>
        </w:rPr>
      </w:pPr>
      <w:r w:rsidRPr="00DF345C">
        <w:rPr>
          <w:rFonts w:ascii="Times New Roman" w:eastAsia="Calibri" w:hAnsi="Times New Roman" w:cs="Times New Roman"/>
          <w:lang w:val="id-ID"/>
        </w:rPr>
        <w:t>M</w:t>
      </w:r>
      <w:r w:rsidR="0068792C" w:rsidRPr="00DF345C">
        <w:rPr>
          <w:rFonts w:ascii="Times New Roman" w:eastAsia="Calibri" w:hAnsi="Times New Roman" w:cs="Times New Roman"/>
          <w:lang w:val="id-ID"/>
        </w:rPr>
        <w:t xml:space="preserve">enurut Priyatno (2018) analisis </w:t>
      </w:r>
      <w:r w:rsidRPr="00DF345C">
        <w:rPr>
          <w:rFonts w:ascii="Times New Roman" w:eastAsia="Calibri" w:hAnsi="Times New Roman" w:cs="Times New Roman"/>
          <w:lang w:val="id-ID"/>
        </w:rPr>
        <w:t>faktor dibagi menjadi 4 tahap, (1) tahap uji kelayakan variabel; (2) penentuan jumlah faktor; (3) rotasi faktor; (4) penamaan faktor.</w:t>
      </w:r>
    </w:p>
    <w:p w14:paraId="0B26D461" w14:textId="77777777" w:rsidR="004C44D5" w:rsidRPr="00DF345C" w:rsidRDefault="004C44D5" w:rsidP="004C44D5">
      <w:pPr>
        <w:spacing w:after="0" w:line="240" w:lineRule="auto"/>
        <w:jc w:val="both"/>
        <w:rPr>
          <w:rFonts w:ascii="Times New Roman" w:eastAsia="Calibri" w:hAnsi="Times New Roman" w:cs="Times New Roman"/>
          <w:lang w:val="id-ID"/>
        </w:rPr>
      </w:pPr>
      <w:r w:rsidRPr="00DF345C">
        <w:rPr>
          <w:rFonts w:ascii="Times New Roman" w:eastAsia="Calibri" w:hAnsi="Times New Roman" w:cs="Times New Roman"/>
          <w:lang w:val="id-ID"/>
        </w:rPr>
        <w:t>Berikut akan dilakukan tahapan uji  analisis faktor untuk meringkas atau mereduksi sejumlah item agar didapatkan faktor-faktor baru.</w:t>
      </w:r>
    </w:p>
    <w:p w14:paraId="6BAE54DE"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Klik Start &gt;&gt; All Program &gt;&gt; IBM SPSS Statistics.</w:t>
      </w:r>
    </w:p>
    <w:p w14:paraId="19FABB5E"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Pada halaman SPSS  yang terbuka klik Variable View.</w:t>
      </w:r>
    </w:p>
    <w:p w14:paraId="42F2BC39"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Pada kolom Name tulislah nama variabel.</w:t>
      </w:r>
    </w:p>
    <w:p w14:paraId="752B9D96"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 xml:space="preserve"> Klik Data View.</w:t>
      </w:r>
    </w:p>
    <w:p w14:paraId="25497D41"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Isikan data.</w:t>
      </w:r>
    </w:p>
    <w:p w14:paraId="0F56E089"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Analisis data, klik menu Analyze &gt;&gt; Dimention Reduction &gt;&gt; Factor.</w:t>
      </w:r>
    </w:p>
    <w:p w14:paraId="12F0AAE9"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Masukkan semua item ke kotak Variables pada Dialog Fctor Analyze.</w:t>
      </w:r>
    </w:p>
    <w:p w14:paraId="35D95688"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Klik tombol Descriptives, berikutnya berilah tanda centang pada KMO and Bartlett’s Test Sphericity dan Anti Image.</w:t>
      </w:r>
    </w:p>
    <w:p w14:paraId="6DD9677C"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Klik tombol Continue &gt;&gt; Rotation &gt;&gt; Varimax &gt;&gt; Continue.</w:t>
      </w:r>
    </w:p>
    <w:p w14:paraId="4863F635" w14:textId="77777777" w:rsidR="004C44D5" w:rsidRPr="00DF345C" w:rsidRDefault="004C44D5" w:rsidP="004C44D5">
      <w:pPr>
        <w:pStyle w:val="ListParagraph"/>
        <w:numPr>
          <w:ilvl w:val="0"/>
          <w:numId w:val="5"/>
        </w:numPr>
        <w:ind w:left="284" w:hanging="284"/>
        <w:rPr>
          <w:rFonts w:ascii="Times New Roman" w:eastAsia="Calibri" w:hAnsi="Times New Roman" w:cs="Times New Roman"/>
        </w:rPr>
      </w:pPr>
      <w:r w:rsidRPr="00DF345C">
        <w:rPr>
          <w:rFonts w:ascii="Times New Roman" w:eastAsia="Calibri" w:hAnsi="Times New Roman" w:cs="Times New Roman"/>
        </w:rPr>
        <w:t>Selanjutnya, klik tombol OK untuk melihat hasilnya.</w:t>
      </w:r>
    </w:p>
    <w:p w14:paraId="3DE93A54" w14:textId="77777777" w:rsidR="00341E80" w:rsidRPr="00DF345C" w:rsidRDefault="008611F3" w:rsidP="008611F3">
      <w:pPr>
        <w:spacing w:before="240" w:line="240" w:lineRule="auto"/>
        <w:jc w:val="both"/>
        <w:rPr>
          <w:rFonts w:ascii="Times New Roman" w:hAnsi="Times New Roman" w:cs="Times New Roman"/>
          <w:b/>
          <w:bCs/>
          <w:lang w:val="id-ID"/>
        </w:rPr>
      </w:pPr>
      <w:r w:rsidRPr="00DF345C">
        <w:rPr>
          <w:rFonts w:ascii="Times New Roman" w:hAnsi="Times New Roman" w:cs="Times New Roman"/>
          <w:b/>
          <w:bCs/>
        </w:rPr>
        <w:t xml:space="preserve">4. </w:t>
      </w:r>
      <w:r w:rsidR="0068792C" w:rsidRPr="00DF345C">
        <w:rPr>
          <w:rFonts w:ascii="Times New Roman" w:hAnsi="Times New Roman" w:cs="Times New Roman"/>
          <w:b/>
          <w:bCs/>
          <w:lang w:val="id-ID"/>
        </w:rPr>
        <w:t>HASIL DAN PEMBAHASAN</w:t>
      </w:r>
    </w:p>
    <w:p w14:paraId="376F71A6" w14:textId="47CCC910" w:rsidR="00177B86" w:rsidRPr="00DF345C" w:rsidRDefault="008611F3" w:rsidP="008611F3">
      <w:pPr>
        <w:tabs>
          <w:tab w:val="left" w:pos="851"/>
          <w:tab w:val="left" w:leader="dot" w:pos="8505"/>
          <w:tab w:val="left" w:leader="dot" w:pos="8789"/>
        </w:tabs>
        <w:rPr>
          <w:rFonts w:ascii="Times New Roman" w:eastAsiaTheme="minorEastAsia" w:hAnsi="Times New Roman" w:cs="Times New Roman"/>
          <w:b/>
          <w:lang w:val="id-ID"/>
        </w:rPr>
      </w:pPr>
      <w:r w:rsidRPr="00DF345C">
        <w:rPr>
          <w:rFonts w:ascii="Times New Roman" w:eastAsiaTheme="minorEastAsia" w:hAnsi="Times New Roman" w:cs="Times New Roman"/>
          <w:b/>
        </w:rPr>
        <w:t>4.</w:t>
      </w:r>
      <w:r w:rsidR="00C9155A" w:rsidRPr="00DF345C">
        <w:rPr>
          <w:rFonts w:ascii="Times New Roman" w:eastAsiaTheme="minorEastAsia" w:hAnsi="Times New Roman" w:cs="Times New Roman"/>
          <w:b/>
          <w:lang w:val="id-ID"/>
        </w:rPr>
        <w:t xml:space="preserve">1.  </w:t>
      </w:r>
      <w:r w:rsidR="00177B86" w:rsidRPr="00DF345C">
        <w:rPr>
          <w:rFonts w:ascii="Times New Roman" w:eastAsiaTheme="minorEastAsia" w:hAnsi="Times New Roman" w:cs="Times New Roman"/>
          <w:b/>
        </w:rPr>
        <w:t xml:space="preserve">Karakteristik </w:t>
      </w:r>
      <w:r w:rsidR="00177B86" w:rsidRPr="00DF345C">
        <w:rPr>
          <w:rFonts w:ascii="Times New Roman" w:eastAsiaTheme="minorEastAsia" w:hAnsi="Times New Roman" w:cs="Times New Roman"/>
          <w:b/>
          <w:lang w:val="id-ID"/>
        </w:rPr>
        <w:t>Konsumen Buah Lokal</w:t>
      </w:r>
    </w:p>
    <w:p w14:paraId="4967AB92" w14:textId="68E58283" w:rsidR="00452C26" w:rsidRPr="00DF345C" w:rsidRDefault="00177B86" w:rsidP="00452C26">
      <w:pPr>
        <w:spacing w:after="0" w:line="240" w:lineRule="auto"/>
        <w:ind w:firstLine="567"/>
        <w:jc w:val="both"/>
        <w:rPr>
          <w:rFonts w:ascii="Times New Roman" w:hAnsi="Times New Roman" w:cs="Times New Roman"/>
          <w:lang w:val="id-ID"/>
        </w:rPr>
      </w:pPr>
      <w:proofErr w:type="spellStart"/>
      <w:r w:rsidRPr="00DF345C">
        <w:rPr>
          <w:rFonts w:ascii="Times New Roman" w:eastAsiaTheme="minorEastAsia" w:hAnsi="Times New Roman" w:cs="Times New Roman"/>
        </w:rPr>
        <w:t>Kar</w:t>
      </w:r>
      <w:r w:rsidR="00043D00" w:rsidRPr="00DF345C">
        <w:rPr>
          <w:rFonts w:ascii="Times New Roman" w:eastAsiaTheme="minorEastAsia" w:hAnsi="Times New Roman" w:cs="Times New Roman"/>
        </w:rPr>
        <w:t>a</w:t>
      </w:r>
      <w:r w:rsidRPr="00DF345C">
        <w:rPr>
          <w:rFonts w:ascii="Times New Roman" w:eastAsiaTheme="minorEastAsia" w:hAnsi="Times New Roman" w:cs="Times New Roman"/>
        </w:rPr>
        <w:t>kteristik</w:t>
      </w:r>
      <w:proofErr w:type="spellEnd"/>
      <w:r w:rsidRPr="00DF345C">
        <w:rPr>
          <w:rFonts w:ascii="Times New Roman" w:eastAsiaTheme="minorEastAsia" w:hAnsi="Times New Roman" w:cs="Times New Roman"/>
        </w:rPr>
        <w:t xml:space="preserve"> </w:t>
      </w:r>
      <w:r w:rsidRPr="00DF345C">
        <w:rPr>
          <w:rFonts w:ascii="Times New Roman" w:eastAsiaTheme="minorEastAsia" w:hAnsi="Times New Roman" w:cs="Times New Roman"/>
          <w:lang w:val="id-ID"/>
        </w:rPr>
        <w:t xml:space="preserve">konsumen buah lokal di Pasar Pagi </w:t>
      </w:r>
      <w:proofErr w:type="spellStart"/>
      <w:r w:rsidRPr="00DF345C">
        <w:rPr>
          <w:rFonts w:ascii="Times New Roman" w:eastAsiaTheme="minorEastAsia" w:hAnsi="Times New Roman" w:cs="Times New Roman"/>
          <w:lang w:val="id-ID"/>
        </w:rPr>
        <w:t>Arengka</w:t>
      </w:r>
      <w:proofErr w:type="spellEnd"/>
      <w:r w:rsidRPr="00DF345C">
        <w:rPr>
          <w:rFonts w:ascii="Times New Roman" w:eastAsiaTheme="minorEastAsia" w:hAnsi="Times New Roman" w:cs="Times New Roman"/>
          <w:lang w:val="id-ID"/>
        </w:rPr>
        <w:t xml:space="preserve"> Kota Pekanbaru </w:t>
      </w:r>
      <w:proofErr w:type="spellStart"/>
      <w:r w:rsidRPr="00DF345C">
        <w:rPr>
          <w:rFonts w:ascii="Times New Roman" w:eastAsiaTheme="minorEastAsia" w:hAnsi="Times New Roman" w:cs="Times New Roman"/>
        </w:rPr>
        <w:t>terdiri</w:t>
      </w:r>
      <w:proofErr w:type="spellEnd"/>
      <w:r w:rsidRPr="00DF345C">
        <w:rPr>
          <w:rFonts w:ascii="Times New Roman" w:eastAsiaTheme="minorEastAsia" w:hAnsi="Times New Roman" w:cs="Times New Roman"/>
        </w:rPr>
        <w:t xml:space="preserve"> </w:t>
      </w:r>
      <w:proofErr w:type="spellStart"/>
      <w:r w:rsidRPr="00DF345C">
        <w:rPr>
          <w:rFonts w:ascii="Times New Roman" w:eastAsiaTheme="minorEastAsia" w:hAnsi="Times New Roman" w:cs="Times New Roman"/>
        </w:rPr>
        <w:t>dari</w:t>
      </w:r>
      <w:proofErr w:type="spellEnd"/>
      <w:r w:rsidRPr="00DF345C">
        <w:rPr>
          <w:rFonts w:ascii="Times New Roman" w:eastAsiaTheme="minorEastAsia" w:hAnsi="Times New Roman" w:cs="Times New Roman"/>
        </w:rPr>
        <w:t xml:space="preserve"> </w:t>
      </w:r>
      <w:proofErr w:type="spellStart"/>
      <w:r w:rsidRPr="00DF345C">
        <w:rPr>
          <w:rFonts w:ascii="Times New Roman" w:eastAsiaTheme="minorEastAsia" w:hAnsi="Times New Roman" w:cs="Times New Roman"/>
        </w:rPr>
        <w:t>beberapa</w:t>
      </w:r>
      <w:proofErr w:type="spellEnd"/>
      <w:r w:rsidRPr="00DF345C">
        <w:rPr>
          <w:rFonts w:ascii="Times New Roman" w:eastAsiaTheme="minorEastAsia" w:hAnsi="Times New Roman" w:cs="Times New Roman"/>
        </w:rPr>
        <w:t xml:space="preserve"> </w:t>
      </w:r>
      <w:proofErr w:type="spellStart"/>
      <w:r w:rsidRPr="00DF345C">
        <w:rPr>
          <w:rFonts w:ascii="Times New Roman" w:eastAsiaTheme="minorEastAsia" w:hAnsi="Times New Roman" w:cs="Times New Roman"/>
        </w:rPr>
        <w:t>komponen</w:t>
      </w:r>
      <w:proofErr w:type="spellEnd"/>
      <w:r w:rsidRPr="00DF345C">
        <w:rPr>
          <w:rFonts w:ascii="Times New Roman" w:eastAsiaTheme="minorEastAsia" w:hAnsi="Times New Roman" w:cs="Times New Roman"/>
        </w:rPr>
        <w:t xml:space="preserve"> </w:t>
      </w:r>
      <w:r w:rsidR="00284F0B" w:rsidRPr="00DF345C">
        <w:rPr>
          <w:rFonts w:ascii="Times New Roman" w:eastAsiaTheme="minorEastAsia" w:hAnsi="Times New Roman" w:cs="Times New Roman"/>
          <w:lang w:val="id-ID"/>
        </w:rPr>
        <w:t xml:space="preserve">yaitu </w:t>
      </w:r>
      <w:r w:rsidR="00284F0B" w:rsidRPr="00DF345C">
        <w:rPr>
          <w:rFonts w:ascii="Times New Roman" w:hAnsi="Times New Roman" w:cs="Times New Roman"/>
          <w:lang w:val="id-ID"/>
        </w:rPr>
        <w:t>u</w:t>
      </w:r>
      <w:r w:rsidR="00B72EC0" w:rsidRPr="00DF345C">
        <w:rPr>
          <w:rFonts w:ascii="Times New Roman" w:hAnsi="Times New Roman" w:cs="Times New Roman"/>
          <w:lang w:val="id-ID"/>
        </w:rPr>
        <w:t xml:space="preserve">mur konsumen </w:t>
      </w:r>
      <w:r w:rsidR="00B72EC0" w:rsidRPr="00DF345C">
        <w:rPr>
          <w:rFonts w:ascii="Times New Roman" w:hAnsi="Times New Roman" w:cs="Times New Roman"/>
          <w:lang w:val="id-ID"/>
        </w:rPr>
        <w:lastRenderedPageBreak/>
        <w:t>paling banyak berkisar antara 33-39. Rata-rat</w:t>
      </w:r>
      <w:r w:rsidR="00284F0B" w:rsidRPr="00DF345C">
        <w:rPr>
          <w:rFonts w:ascii="Times New Roman" w:hAnsi="Times New Roman" w:cs="Times New Roman"/>
          <w:lang w:val="id-ID"/>
        </w:rPr>
        <w:t>a umur konsumen adalah 35 tahun.</w:t>
      </w:r>
      <w:r w:rsidR="00B72EC0" w:rsidRPr="00DF345C">
        <w:rPr>
          <w:rFonts w:ascii="Times New Roman" w:hAnsi="Times New Roman" w:cs="Times New Roman"/>
          <w:lang w:val="id-ID"/>
        </w:rPr>
        <w:t xml:space="preserve"> </w:t>
      </w:r>
      <w:r w:rsidR="00C9155A" w:rsidRPr="00DF345C">
        <w:rPr>
          <w:rFonts w:ascii="Times New Roman" w:hAnsi="Times New Roman" w:cs="Times New Roman"/>
          <w:lang w:val="id-ID"/>
        </w:rPr>
        <w:t>Jumlah konsumen perempuan lebih dominan daripada laki-laki sebanyak 55%,. Konsumen berpendidikan 10 – 12 tahun atau setara dengan SLTA/Sederajat dengan rata-rata pendidik</w:t>
      </w:r>
      <w:r w:rsidR="00284F0B" w:rsidRPr="00DF345C">
        <w:rPr>
          <w:rFonts w:ascii="Times New Roman" w:hAnsi="Times New Roman" w:cs="Times New Roman"/>
          <w:lang w:val="id-ID"/>
        </w:rPr>
        <w:t>an konsumen yaitu 12,63 tahun. S</w:t>
      </w:r>
      <w:r w:rsidR="00C9155A" w:rsidRPr="00DF345C">
        <w:rPr>
          <w:rFonts w:ascii="Times New Roman" w:hAnsi="Times New Roman" w:cs="Times New Roman"/>
          <w:lang w:val="id-ID"/>
        </w:rPr>
        <w:t>ebagian besar konsumen memiliki pekerjaan sebagai ibu</w:t>
      </w:r>
      <w:r w:rsidR="00B8620E" w:rsidRPr="00DF345C">
        <w:rPr>
          <w:rFonts w:ascii="Times New Roman" w:hAnsi="Times New Roman" w:cs="Times New Roman"/>
          <w:lang w:val="id-ID"/>
        </w:rPr>
        <w:t xml:space="preserve"> rumahtangga </w:t>
      </w:r>
      <w:r w:rsidR="00284F0B" w:rsidRPr="00DF345C">
        <w:rPr>
          <w:rFonts w:ascii="Times New Roman" w:hAnsi="Times New Roman" w:cs="Times New Roman"/>
          <w:lang w:val="id-ID"/>
        </w:rPr>
        <w:t>d</w:t>
      </w:r>
      <w:r w:rsidR="00C117C3" w:rsidRPr="00DF345C">
        <w:rPr>
          <w:rFonts w:ascii="Times New Roman" w:hAnsi="Times New Roman" w:cs="Times New Roman"/>
          <w:lang w:val="id-ID"/>
        </w:rPr>
        <w:t>engan rata-rata pendapatan konsumen yaitu Rp. 4.561.875</w:t>
      </w:r>
      <w:r w:rsidR="00284F0B" w:rsidRPr="00DF345C">
        <w:rPr>
          <w:rFonts w:ascii="Times New Roman" w:hAnsi="Times New Roman" w:cs="Times New Roman"/>
          <w:lang w:val="id-ID"/>
        </w:rPr>
        <w:t>,</w:t>
      </w:r>
      <w:r w:rsidR="00452C26" w:rsidRPr="00DF345C">
        <w:rPr>
          <w:rFonts w:ascii="Times New Roman" w:hAnsi="Times New Roman" w:cs="Times New Roman"/>
          <w:lang w:val="id-ID"/>
        </w:rPr>
        <w:t xml:space="preserve"> 73% konsumen sudah menikah dengan </w:t>
      </w:r>
      <w:r w:rsidR="00284F0B" w:rsidRPr="00DF345C">
        <w:rPr>
          <w:rFonts w:ascii="Times New Roman" w:hAnsi="Times New Roman" w:cs="Times New Roman"/>
          <w:lang w:val="id-ID"/>
        </w:rPr>
        <w:t>r</w:t>
      </w:r>
      <w:r w:rsidR="00C117C3" w:rsidRPr="00DF345C">
        <w:rPr>
          <w:rFonts w:ascii="Times New Roman" w:hAnsi="Times New Roman" w:cs="Times New Roman"/>
          <w:lang w:val="id-ID"/>
        </w:rPr>
        <w:t>ata-rata tanggu</w:t>
      </w:r>
      <w:r w:rsidR="00452C26" w:rsidRPr="00DF345C">
        <w:rPr>
          <w:rFonts w:ascii="Times New Roman" w:hAnsi="Times New Roman" w:cs="Times New Roman"/>
          <w:lang w:val="id-ID"/>
        </w:rPr>
        <w:t>ngan keluarga berjumlah 3 orang.</w:t>
      </w:r>
    </w:p>
    <w:p w14:paraId="292DD7B5" w14:textId="756B739B" w:rsidR="00C117C3" w:rsidRPr="00DF345C" w:rsidRDefault="008611F3" w:rsidP="00043D00">
      <w:pPr>
        <w:spacing w:before="240" w:line="240" w:lineRule="auto"/>
        <w:ind w:left="426" w:hanging="426"/>
        <w:jc w:val="both"/>
        <w:rPr>
          <w:rFonts w:ascii="Times New Roman" w:hAnsi="Times New Roman" w:cs="Times New Roman"/>
          <w:b/>
          <w:bCs/>
          <w:lang w:val="id-ID"/>
        </w:rPr>
      </w:pPr>
      <w:r w:rsidRPr="00DF345C">
        <w:rPr>
          <w:rFonts w:ascii="Times New Roman" w:hAnsi="Times New Roman" w:cs="Times New Roman"/>
          <w:b/>
          <w:bCs/>
        </w:rPr>
        <w:t xml:space="preserve">4.2. </w:t>
      </w:r>
      <w:r w:rsidR="00C117C3" w:rsidRPr="00DF345C">
        <w:rPr>
          <w:rFonts w:ascii="Times New Roman" w:hAnsi="Times New Roman" w:cs="Times New Roman"/>
          <w:b/>
          <w:bCs/>
          <w:lang w:val="id-ID"/>
        </w:rPr>
        <w:t xml:space="preserve">Karakteristik Pedagang Buah Lokal di Pasar Pagi </w:t>
      </w:r>
      <w:proofErr w:type="spellStart"/>
      <w:r w:rsidR="00C117C3" w:rsidRPr="00DF345C">
        <w:rPr>
          <w:rFonts w:ascii="Times New Roman" w:hAnsi="Times New Roman" w:cs="Times New Roman"/>
          <w:b/>
          <w:bCs/>
          <w:lang w:val="id-ID"/>
        </w:rPr>
        <w:t>Arengka</w:t>
      </w:r>
      <w:proofErr w:type="spellEnd"/>
      <w:r w:rsidR="00C117C3" w:rsidRPr="00DF345C">
        <w:rPr>
          <w:rFonts w:ascii="Times New Roman" w:hAnsi="Times New Roman" w:cs="Times New Roman"/>
          <w:b/>
          <w:bCs/>
          <w:lang w:val="id-ID"/>
        </w:rPr>
        <w:t xml:space="preserve"> Kota Pekanbaru</w:t>
      </w:r>
    </w:p>
    <w:p w14:paraId="5EB90229" w14:textId="77777777" w:rsidR="00452C26" w:rsidRPr="00DF345C" w:rsidRDefault="00452C26" w:rsidP="00C42597">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Berdasarkan  hasil penelitian diketahui bahwa umur pedagang berkisar antara 24-52 tahun dengan rata-rata umur 36 tahun, pedagang buah lokal di Pasar Pagi Arengka Kota Pekanbaru di dominasi oleh perempuan. Rata-rata pendidikan para pedagang adalah 13,8 tahun atau tamat SLTA/Sederajat. Berdasarkan hasil penelitian rata-rata pendidikan pedagang lebih tinggi daripada konsumen.  Rata-rata pendapatan pedagang sebesar Rp. 5.700.000</w:t>
      </w:r>
      <w:r w:rsidR="00C42597" w:rsidRPr="00DF345C">
        <w:rPr>
          <w:rFonts w:ascii="Times New Roman" w:hAnsi="Times New Roman" w:cs="Times New Roman"/>
          <w:lang w:val="id-ID"/>
        </w:rPr>
        <w:t xml:space="preserve"> perbulan</w:t>
      </w:r>
      <w:r w:rsidRPr="00DF345C">
        <w:rPr>
          <w:rFonts w:ascii="Times New Roman" w:hAnsi="Times New Roman" w:cs="Times New Roman"/>
          <w:lang w:val="id-ID"/>
        </w:rPr>
        <w:t xml:space="preserve">. Jumlah tanggungan keluarga pedagang buah lokal rata-rata sebanyak 3 orang. </w:t>
      </w:r>
      <w:r w:rsidR="00C42597" w:rsidRPr="00DF345C">
        <w:rPr>
          <w:rFonts w:ascii="Times New Roman" w:hAnsi="Times New Roman" w:cs="Times New Roman"/>
          <w:lang w:val="id-ID"/>
        </w:rPr>
        <w:t>S</w:t>
      </w:r>
      <w:r w:rsidRPr="00DF345C">
        <w:rPr>
          <w:rFonts w:ascii="Times New Roman" w:hAnsi="Times New Roman" w:cs="Times New Roman"/>
          <w:lang w:val="id-ID"/>
        </w:rPr>
        <w:t>eluruh pedagang buah lokal di Pasar Pagi Arengka Kota Pekanbaru suda</w:t>
      </w:r>
      <w:r w:rsidR="00C42597" w:rsidRPr="00DF345C">
        <w:rPr>
          <w:rFonts w:ascii="Times New Roman" w:hAnsi="Times New Roman" w:cs="Times New Roman"/>
          <w:lang w:val="id-ID"/>
        </w:rPr>
        <w:t xml:space="preserve">h menikah dengan persentasi </w:t>
      </w:r>
      <w:r w:rsidRPr="00DF345C">
        <w:rPr>
          <w:rFonts w:ascii="Times New Roman" w:hAnsi="Times New Roman" w:cs="Times New Roman"/>
          <w:lang w:val="id-ID"/>
        </w:rPr>
        <w:t xml:space="preserve">. </w:t>
      </w:r>
    </w:p>
    <w:p w14:paraId="7A94BCB4" w14:textId="77777777" w:rsidR="00276B46" w:rsidRPr="00DF345C" w:rsidRDefault="008611F3" w:rsidP="00043D00">
      <w:pPr>
        <w:spacing w:before="240" w:line="240" w:lineRule="auto"/>
        <w:ind w:left="426" w:hanging="426"/>
        <w:jc w:val="both"/>
        <w:rPr>
          <w:rFonts w:ascii="Times New Roman" w:hAnsi="Times New Roman" w:cs="Times New Roman"/>
          <w:b/>
          <w:bCs/>
          <w:lang w:val="id-ID"/>
        </w:rPr>
      </w:pPr>
      <w:r w:rsidRPr="00DF345C">
        <w:rPr>
          <w:rFonts w:ascii="Times New Roman" w:hAnsi="Times New Roman" w:cs="Times New Roman"/>
          <w:b/>
          <w:bCs/>
        </w:rPr>
        <w:t xml:space="preserve">4.3. </w:t>
      </w:r>
      <w:r w:rsidR="00452C26" w:rsidRPr="00DF345C">
        <w:rPr>
          <w:rFonts w:ascii="Times New Roman" w:hAnsi="Times New Roman" w:cs="Times New Roman"/>
          <w:b/>
          <w:bCs/>
          <w:lang w:val="id-ID"/>
        </w:rPr>
        <w:t>Profil Kios Buah Lokal di Pasar Pagi Arengka Kota Pekanbaru</w:t>
      </w:r>
    </w:p>
    <w:p w14:paraId="37182F1E" w14:textId="77777777" w:rsidR="00C42597" w:rsidRPr="00DF345C" w:rsidRDefault="00C42597"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Rata-rata modal usaha pedagang buah lokal di Pasar Pagi Arengka Kota Pekanbaru yaitu sebesar Rp. 33.400.000. Modal awal usaha ini digunakan untuk membeli gerobak, menyetok buah, dan sudah termasuk sewa kios yaitu sekitar Rp.20.000.000 – Rp. 22.000.000 pertahun. Pedagang buah lokal di Pasar Pagi Arengka Kota Pekanbaru berjualan setiap hari yaitu hari senin-minggu mulai jam 7.00 – 17.00 WIB. Sebagian besar kios yang diteliti memiliki luas 20 m</w:t>
      </w:r>
      <w:r w:rsidRPr="00DF345C">
        <w:rPr>
          <w:rFonts w:ascii="Times New Roman" w:hAnsi="Times New Roman" w:cs="Times New Roman"/>
          <w:vertAlign w:val="superscript"/>
          <w:lang w:val="id-ID"/>
        </w:rPr>
        <w:t>2</w:t>
      </w:r>
      <w:r w:rsidRPr="00DF345C">
        <w:rPr>
          <w:rFonts w:ascii="Times New Roman" w:hAnsi="Times New Roman" w:cs="Times New Roman"/>
          <w:lang w:val="id-ID"/>
        </w:rPr>
        <w:t xml:space="preserve"> Jenis buah yang dijual oleh pedagang yaitu buah impor dan buah lokal</w:t>
      </w:r>
      <w:r w:rsidRPr="00DF345C">
        <w:rPr>
          <w:rFonts w:ascii="Times New Roman" w:hAnsi="Times New Roman" w:cs="Times New Roman"/>
          <w:b/>
          <w:bCs/>
          <w:lang w:val="id-ID"/>
        </w:rPr>
        <w:t xml:space="preserve">. </w:t>
      </w:r>
      <w:r w:rsidRPr="00DF345C">
        <w:rPr>
          <w:rFonts w:ascii="Times New Roman" w:hAnsi="Times New Roman" w:cs="Times New Roman"/>
          <w:lang w:val="id-ID"/>
        </w:rPr>
        <w:t>Seluruh kios pedagang buah di Pasar Pagi Arengka Kota Pekanbaru adalah milik peroragan/ menyewa. Jumlah tenaga kerja tidak lebih dari 2 orang biasanya pedagang berjualan dengan suami atau istrinya sehingga memiliki 2 orang tenaga kerja.</w:t>
      </w:r>
    </w:p>
    <w:p w14:paraId="35D450C4" w14:textId="77777777" w:rsidR="00DD2E29" w:rsidRPr="00DF345C" w:rsidRDefault="008611F3" w:rsidP="00043D00">
      <w:pPr>
        <w:spacing w:before="240" w:line="240" w:lineRule="auto"/>
        <w:ind w:left="567" w:hanging="567"/>
        <w:jc w:val="both"/>
        <w:rPr>
          <w:rFonts w:ascii="Times New Roman" w:hAnsi="Times New Roman" w:cs="Times New Roman"/>
          <w:b/>
          <w:bCs/>
          <w:lang w:val="id-ID"/>
        </w:rPr>
      </w:pPr>
      <w:r w:rsidRPr="00DF345C">
        <w:rPr>
          <w:rFonts w:ascii="Times New Roman" w:hAnsi="Times New Roman" w:cs="Times New Roman"/>
          <w:b/>
          <w:bCs/>
        </w:rPr>
        <w:t xml:space="preserve">4.4. </w:t>
      </w:r>
      <w:r w:rsidR="002047FE" w:rsidRPr="00DF345C">
        <w:rPr>
          <w:rFonts w:ascii="Times New Roman" w:hAnsi="Times New Roman" w:cs="Times New Roman"/>
          <w:b/>
          <w:bCs/>
          <w:lang w:val="id-ID"/>
        </w:rPr>
        <w:t>Proses Keputusan Pembelian Buah Lokal di Pasarpagi Arengka Kota Pekanbaru</w:t>
      </w:r>
    </w:p>
    <w:p w14:paraId="2D2B31E4" w14:textId="77777777" w:rsidR="002047FE" w:rsidRPr="00DF345C" w:rsidRDefault="002047FE" w:rsidP="002047FE">
      <w:pPr>
        <w:spacing w:after="0" w:line="240" w:lineRule="auto"/>
        <w:jc w:val="both"/>
        <w:rPr>
          <w:rFonts w:ascii="Times New Roman" w:hAnsi="Times New Roman" w:cs="Times New Roman"/>
          <w:b/>
          <w:bCs/>
          <w:lang w:val="id-ID"/>
        </w:rPr>
      </w:pPr>
      <w:r w:rsidRPr="00DF345C">
        <w:rPr>
          <w:rFonts w:ascii="Times New Roman" w:hAnsi="Times New Roman" w:cs="Times New Roman"/>
          <w:b/>
          <w:bCs/>
          <w:lang w:val="id-ID"/>
        </w:rPr>
        <w:t>a.  Pengenalan Kebutuhan</w:t>
      </w:r>
    </w:p>
    <w:p w14:paraId="6D25C4A1" w14:textId="77777777" w:rsidR="002047FE" w:rsidRPr="00DF345C" w:rsidRDefault="002047FE" w:rsidP="002047FE">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Sebagian besar konsumen mempunyai motivasi mengkonsumsi buah-buahan sebagai kebiasaan keluarga. Buah-buahan termasuk penyempurna bagi kesehatan tubuh sehingga konsumen mencari manfaat tersebut dari buah-buahan lokal.</w:t>
      </w:r>
      <w:r w:rsidRPr="00DF345C">
        <w:rPr>
          <w:rFonts w:ascii="Times New Roman" w:hAnsi="Times New Roman" w:cs="Times New Roman"/>
        </w:rPr>
        <w:t xml:space="preserve"> </w:t>
      </w:r>
      <w:r w:rsidRPr="00DF345C">
        <w:rPr>
          <w:rFonts w:ascii="Times New Roman" w:hAnsi="Times New Roman" w:cs="Times New Roman"/>
          <w:lang w:val="id-ID"/>
        </w:rPr>
        <w:t>Konsumen memiliki kebiasaan yang tinggi terhadap konsumsi buah, sehingga ada perasaan atau sesuatu yang kurang apabila tidak mengkonsumsi buah.</w:t>
      </w:r>
    </w:p>
    <w:p w14:paraId="5CF5354B" w14:textId="77777777" w:rsidR="002047FE" w:rsidRPr="00DF345C" w:rsidRDefault="002047FE" w:rsidP="00E14C4A">
      <w:pPr>
        <w:spacing w:before="240" w:line="240" w:lineRule="auto"/>
        <w:jc w:val="both"/>
        <w:rPr>
          <w:rFonts w:ascii="Times New Roman" w:hAnsi="Times New Roman" w:cs="Times New Roman"/>
          <w:b/>
          <w:bCs/>
          <w:lang w:val="id-ID"/>
        </w:rPr>
      </w:pPr>
      <w:r w:rsidRPr="00DF345C">
        <w:rPr>
          <w:rFonts w:ascii="Times New Roman" w:hAnsi="Times New Roman" w:cs="Times New Roman"/>
          <w:b/>
          <w:bCs/>
          <w:lang w:val="id-ID"/>
        </w:rPr>
        <w:t>b.  Pencarian Informasi</w:t>
      </w:r>
    </w:p>
    <w:p w14:paraId="460A7229" w14:textId="77777777" w:rsidR="002047FE" w:rsidRPr="00DF345C" w:rsidRDefault="002047FE" w:rsidP="002047FE">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Sumber informasi eksternal yang digunakan oleh konsumen yang membeli buah lokal di Pasar Pagi Arengka Kota Pekanbaru sebagian besar didapat dari keluarga. Berdasarkan sumber-sumber informasi yang diperoleh konsumen, fokus perhatian yang dilihat oleh konsumen dari informasi tersebut terdapat pada manfaat dari buah-buahan, promosi yang dinilai menarik oleh responden sehingga mereka memutuskan melakukan pembelian adalah potongan harga, pengaruh promosi terhadap keinginan membeli buah lokal di Pasar Pagi Arengka Kota Pekanbaru sebagian besar responden menyatakan tertarik untuk membeli.</w:t>
      </w:r>
    </w:p>
    <w:p w14:paraId="19CA68A9" w14:textId="77777777" w:rsidR="002047FE" w:rsidRPr="00DF345C" w:rsidRDefault="002047FE" w:rsidP="00E14C4A">
      <w:pPr>
        <w:spacing w:before="240" w:line="240" w:lineRule="auto"/>
        <w:jc w:val="both"/>
        <w:rPr>
          <w:rFonts w:ascii="Times New Roman" w:hAnsi="Times New Roman" w:cs="Times New Roman"/>
          <w:b/>
          <w:bCs/>
          <w:lang w:val="id-ID"/>
        </w:rPr>
      </w:pPr>
      <w:r w:rsidRPr="00DF345C">
        <w:rPr>
          <w:rFonts w:ascii="Times New Roman" w:hAnsi="Times New Roman" w:cs="Times New Roman"/>
          <w:b/>
          <w:bCs/>
          <w:lang w:val="id-ID"/>
        </w:rPr>
        <w:t>c. Evaluasi Alternatif</w:t>
      </w:r>
    </w:p>
    <w:p w14:paraId="051DE61A" w14:textId="77777777" w:rsidR="002047FE" w:rsidRPr="00DF345C" w:rsidRDefault="00617EC0" w:rsidP="00617EC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Evaluasi alternatif konsumen dalam membeli buah lokal di Pasar Pagi Arengka Kota Pekanbaru sebelum memutuskan pembelian buah lokal berkaitan erat dengan penilaian konsumen terhadap buah lokal, yang dilihat melalui berbagai atribut yang ada pada produk tersebut. Atribut yang paling dipertimbangkan dalam membeli buah lokal yaitu atribut  rasa.</w:t>
      </w:r>
    </w:p>
    <w:p w14:paraId="67112A97" w14:textId="77777777" w:rsidR="00617EC0" w:rsidRPr="00DF345C" w:rsidRDefault="00617EC0" w:rsidP="00E14C4A">
      <w:pPr>
        <w:spacing w:before="240" w:line="240" w:lineRule="auto"/>
        <w:jc w:val="both"/>
        <w:rPr>
          <w:rFonts w:ascii="Times New Roman" w:hAnsi="Times New Roman" w:cs="Times New Roman"/>
          <w:b/>
          <w:bCs/>
          <w:lang w:val="id-ID"/>
        </w:rPr>
      </w:pPr>
      <w:r w:rsidRPr="00DF345C">
        <w:rPr>
          <w:rFonts w:ascii="Times New Roman" w:hAnsi="Times New Roman" w:cs="Times New Roman"/>
          <w:b/>
          <w:bCs/>
          <w:lang w:val="id-ID"/>
        </w:rPr>
        <w:t>d. Keputusan Pembelian</w:t>
      </w:r>
    </w:p>
    <w:p w14:paraId="189BD712" w14:textId="77777777" w:rsidR="00AA2FB1" w:rsidRPr="00DF345C" w:rsidRDefault="00AA2FB1"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Setiap konsumen pada akhirnya akan memutuskan jenis buah yang akan dibeli, apakah buah lokal atau buah impor. Dari 80 konsumen dalam penelitian yang diambil menunjukkan bahwa sebagian besar memilih untuk membeli buah lokal, yaitu nenas, pepaya, pisang dan mangga. konsumen melakukan keputusan pembelian buah lokal karena pengaruh keluarga konsumen memilih </w:t>
      </w:r>
      <w:r w:rsidRPr="00DF345C">
        <w:rPr>
          <w:rFonts w:ascii="Times New Roman" w:hAnsi="Times New Roman" w:cs="Times New Roman"/>
          <w:lang w:val="id-ID"/>
        </w:rPr>
        <w:lastRenderedPageBreak/>
        <w:t>untuk membeli buah lokal di Pasar Pagi Arengka karena produk buah lokal yang dijual bermutu dan memiliki kualitas yang lebih baik. Proses keputusan responden untuk membeli buah lokal sebagian besar dilakukan dengan melihat situasi dan kondisi saat berada di Pasar Pagi Arengka.</w:t>
      </w:r>
    </w:p>
    <w:p w14:paraId="2D969CD1" w14:textId="77777777" w:rsidR="00AA2FB1" w:rsidRPr="00DF345C" w:rsidRDefault="00AA2FB1" w:rsidP="00E14C4A">
      <w:pPr>
        <w:spacing w:before="240" w:line="240" w:lineRule="auto"/>
        <w:jc w:val="both"/>
        <w:rPr>
          <w:rFonts w:ascii="Times New Roman" w:hAnsi="Times New Roman" w:cs="Times New Roman"/>
          <w:b/>
          <w:bCs/>
          <w:lang w:val="id-ID"/>
        </w:rPr>
      </w:pPr>
      <w:r w:rsidRPr="00DF345C">
        <w:rPr>
          <w:rFonts w:ascii="Times New Roman" w:hAnsi="Times New Roman" w:cs="Times New Roman"/>
          <w:b/>
          <w:bCs/>
          <w:lang w:val="id-ID"/>
        </w:rPr>
        <w:t>e.  Perilaku Pasca Pembelian</w:t>
      </w:r>
    </w:p>
    <w:p w14:paraId="060AB826" w14:textId="77777777" w:rsidR="00AA2FB1" w:rsidRPr="00DF345C" w:rsidRDefault="00AA2FB1" w:rsidP="00AA2FB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Ketersediaan buah juga mempengaruhi konsumen dalam proses keputusan pembelian buah lokal seperti memilih untuk membeli buah lokal ditempat lain, tidak jadi membeli,  menunda pembelian ataupun membeli buah lain, konsumen akan membeli buah ditempat lain apabila buah lokal tidak tersedia ditempat tersebut. Pada penelitian ini sebagian besar konsumen merasa puas  dengan buah lokal yang dikonsumsinya sehingga konsumen berkeinginan untuk melakukan pembelian ulang di Pasar Pagi Arengka Kota Pekanbaru. Sebagian besar konsumen merasa keberatan ketika harga buah lokal naik dan memilih </w:t>
      </w:r>
      <w:r w:rsidRPr="00DF345C">
        <w:rPr>
          <w:rFonts w:ascii="Times New Roman" w:hAnsi="Times New Roman" w:cs="Times New Roman"/>
          <w:lang w:val="id-ID"/>
        </w:rPr>
        <w:t>mengurangi jumlah pembelian atau bahkan tidak membeli sama sekali.</w:t>
      </w:r>
    </w:p>
    <w:p w14:paraId="64474273" w14:textId="77777777" w:rsidR="00AA2FB1" w:rsidRPr="00DF345C" w:rsidRDefault="008611F3" w:rsidP="00043D00">
      <w:pPr>
        <w:spacing w:before="240" w:line="240" w:lineRule="auto"/>
        <w:ind w:left="426" w:hanging="426"/>
        <w:jc w:val="both"/>
        <w:rPr>
          <w:rFonts w:ascii="Times New Roman" w:hAnsi="Times New Roman" w:cs="Times New Roman"/>
          <w:b/>
          <w:bCs/>
          <w:lang w:val="id-ID"/>
        </w:rPr>
      </w:pPr>
      <w:r w:rsidRPr="00DF345C">
        <w:rPr>
          <w:rFonts w:ascii="Times New Roman" w:hAnsi="Times New Roman" w:cs="Times New Roman"/>
          <w:b/>
          <w:bCs/>
        </w:rPr>
        <w:t xml:space="preserve">4.5. </w:t>
      </w:r>
      <w:r w:rsidR="00AA2FB1" w:rsidRPr="00DF345C">
        <w:rPr>
          <w:rFonts w:ascii="Times New Roman" w:hAnsi="Times New Roman" w:cs="Times New Roman"/>
          <w:b/>
          <w:bCs/>
          <w:lang w:val="id-ID"/>
        </w:rPr>
        <w:t>Faktor Yang Menentukan Keputusan Konsumen dalam  Pembelian Buah Lokal di Pasar Pagi Arengka Kota Pekanbaru</w:t>
      </w:r>
    </w:p>
    <w:p w14:paraId="1CCD1BE8" w14:textId="77777777" w:rsidR="000468A3" w:rsidRPr="00DF345C" w:rsidRDefault="000468A3" w:rsidP="00E14C4A">
      <w:pPr>
        <w:spacing w:line="240" w:lineRule="auto"/>
        <w:jc w:val="both"/>
        <w:rPr>
          <w:rFonts w:ascii="Times New Roman" w:hAnsi="Times New Roman" w:cs="Times New Roman"/>
          <w:lang w:val="id-ID"/>
        </w:rPr>
      </w:pPr>
      <w:r w:rsidRPr="00DF345C">
        <w:rPr>
          <w:rFonts w:ascii="Times New Roman" w:hAnsi="Times New Roman" w:cs="Times New Roman"/>
          <w:b/>
          <w:bCs/>
          <w:lang w:val="id-ID"/>
        </w:rPr>
        <w:t>a.  Hasil Uji Validitas dan Reliabilitas</w:t>
      </w:r>
      <w:r w:rsidRPr="00DF345C">
        <w:rPr>
          <w:rFonts w:ascii="Times New Roman" w:hAnsi="Times New Roman" w:cs="Times New Roman"/>
        </w:rPr>
        <w:t xml:space="preserve"> </w:t>
      </w:r>
    </w:p>
    <w:p w14:paraId="03B45CDD" w14:textId="10CB5963" w:rsidR="000A553D" w:rsidRDefault="000468A3" w:rsidP="000A553D">
      <w:pPr>
        <w:spacing w:after="0" w:line="240" w:lineRule="auto"/>
        <w:ind w:firstLine="567"/>
        <w:jc w:val="both"/>
        <w:rPr>
          <w:rFonts w:ascii="Times New Roman" w:hAnsi="Times New Roman" w:cs="Times New Roman"/>
        </w:rPr>
      </w:pPr>
      <w:r w:rsidRPr="00DF345C">
        <w:rPr>
          <w:rFonts w:ascii="Times New Roman" w:hAnsi="Times New Roman" w:cs="Times New Roman"/>
          <w:lang w:val="id-ID"/>
        </w:rPr>
        <w:t>Uji validitas R tabel</w:t>
      </w:r>
      <w:r w:rsidRPr="00DF345C">
        <w:rPr>
          <w:rFonts w:ascii="Times New Roman" w:hAnsi="Times New Roman" w:cs="Times New Roman"/>
        </w:rPr>
        <w:t xml:space="preserve"> </w:t>
      </w:r>
      <w:r w:rsidRPr="00DF345C">
        <w:rPr>
          <w:rFonts w:ascii="Times New Roman" w:hAnsi="Times New Roman" w:cs="Times New Roman"/>
          <w:lang w:val="id-ID"/>
        </w:rPr>
        <w:t>pada uji validitas kali ini diperoleh dari df</w:t>
      </w:r>
      <w:r w:rsidRPr="00DF345C">
        <w:rPr>
          <w:rFonts w:ascii="Times New Roman" w:hAnsi="Times New Roman" w:cs="Times New Roman"/>
        </w:rPr>
        <w:t xml:space="preserve"> </w:t>
      </w:r>
      <w:r w:rsidRPr="00DF345C">
        <w:rPr>
          <w:rFonts w:ascii="Times New Roman" w:hAnsi="Times New Roman" w:cs="Times New Roman"/>
          <w:i/>
          <w:iCs/>
        </w:rPr>
        <w:t>(degree of freedom</w:t>
      </w:r>
      <w:r w:rsidRPr="00DF345C">
        <w:rPr>
          <w:rFonts w:ascii="Times New Roman" w:hAnsi="Times New Roman" w:cs="Times New Roman"/>
        </w:rPr>
        <w:t>)= n-2=</w:t>
      </w:r>
      <w:r w:rsidRPr="00DF345C">
        <w:rPr>
          <w:rFonts w:ascii="Times New Roman" w:hAnsi="Times New Roman" w:cs="Times New Roman"/>
          <w:lang w:val="id-ID"/>
        </w:rPr>
        <w:t>8</w:t>
      </w:r>
      <w:r w:rsidRPr="00DF345C">
        <w:rPr>
          <w:rFonts w:ascii="Times New Roman" w:hAnsi="Times New Roman" w:cs="Times New Roman"/>
        </w:rPr>
        <w:t>0-2=</w:t>
      </w:r>
      <w:r w:rsidRPr="00DF345C">
        <w:rPr>
          <w:rFonts w:ascii="Times New Roman" w:hAnsi="Times New Roman" w:cs="Times New Roman"/>
          <w:lang w:val="id-ID"/>
        </w:rPr>
        <w:t>7</w:t>
      </w:r>
      <w:r w:rsidRPr="00DF345C">
        <w:rPr>
          <w:rFonts w:ascii="Times New Roman" w:hAnsi="Times New Roman" w:cs="Times New Roman"/>
        </w:rPr>
        <w:t xml:space="preserve">8 </w:t>
      </w:r>
      <w:r w:rsidRPr="00DF345C">
        <w:rPr>
          <w:rFonts w:ascii="Times New Roman" w:hAnsi="Times New Roman" w:cs="Times New Roman"/>
          <w:lang w:val="id-ID"/>
        </w:rPr>
        <w:t xml:space="preserve">dan didapat nilai </w:t>
      </w:r>
      <w:r w:rsidRPr="00DF345C">
        <w:rPr>
          <w:rFonts w:ascii="Times New Roman" w:hAnsi="Times New Roman" w:cs="Times New Roman"/>
        </w:rPr>
        <w:t xml:space="preserve"> 0,</w:t>
      </w:r>
      <w:r w:rsidRPr="00DF345C">
        <w:rPr>
          <w:rFonts w:ascii="Times New Roman" w:hAnsi="Times New Roman" w:cs="Times New Roman"/>
          <w:lang w:val="id-ID"/>
        </w:rPr>
        <w:t>219</w:t>
      </w:r>
      <w:r w:rsidRPr="00DF345C">
        <w:rPr>
          <w:rFonts w:ascii="Times New Roman" w:hAnsi="Times New Roman" w:cs="Times New Roman"/>
        </w:rPr>
        <w:t xml:space="preserve">. </w:t>
      </w:r>
      <w:r w:rsidRPr="00DF345C">
        <w:rPr>
          <w:rFonts w:ascii="Times New Roman" w:hAnsi="Times New Roman" w:cs="Times New Roman"/>
          <w:lang w:val="id-ID"/>
        </w:rPr>
        <w:t>Berdasarkan uji validitas pada Tabel 1</w:t>
      </w:r>
      <w:r w:rsidRPr="00DF345C">
        <w:rPr>
          <w:rFonts w:ascii="Times New Roman" w:hAnsi="Times New Roman" w:cs="Times New Roman"/>
        </w:rPr>
        <w:t xml:space="preserve">, </w:t>
      </w:r>
      <w:r w:rsidRPr="00DF345C">
        <w:rPr>
          <w:rFonts w:ascii="Times New Roman" w:hAnsi="Times New Roman" w:cs="Times New Roman"/>
          <w:lang w:val="id-ID"/>
        </w:rPr>
        <w:t>terlihat bahwa nilai R hitung dari</w:t>
      </w:r>
      <w:r w:rsidRPr="00DF345C">
        <w:rPr>
          <w:rFonts w:ascii="Times New Roman" w:hAnsi="Times New Roman" w:cs="Times New Roman"/>
        </w:rPr>
        <w:t xml:space="preserve"> </w:t>
      </w:r>
      <w:proofErr w:type="spellStart"/>
      <w:r w:rsidRPr="00DF345C">
        <w:rPr>
          <w:rFonts w:ascii="Times New Roman" w:hAnsi="Times New Roman" w:cs="Times New Roman"/>
          <w:lang w:val="id-ID"/>
        </w:rPr>
        <w:t>keduapuluh</w:t>
      </w:r>
      <w:proofErr w:type="spellEnd"/>
      <w:r w:rsidRPr="00DF345C">
        <w:rPr>
          <w:rFonts w:ascii="Times New Roman" w:hAnsi="Times New Roman" w:cs="Times New Roman"/>
          <w:lang w:val="id-ID"/>
        </w:rPr>
        <w:t xml:space="preserve"> variabel pada </w:t>
      </w:r>
      <w:proofErr w:type="spellStart"/>
      <w:r w:rsidRPr="00DF345C">
        <w:rPr>
          <w:rFonts w:ascii="Times New Roman" w:hAnsi="Times New Roman" w:cs="Times New Roman"/>
          <w:lang w:val="id-ID"/>
        </w:rPr>
        <w:t>kuisioner</w:t>
      </w:r>
      <w:proofErr w:type="spellEnd"/>
      <w:r w:rsidRPr="00DF345C">
        <w:rPr>
          <w:rFonts w:ascii="Times New Roman" w:hAnsi="Times New Roman" w:cs="Times New Roman"/>
        </w:rPr>
        <w:t xml:space="preserve"> yang </w:t>
      </w:r>
      <w:r w:rsidRPr="00DF345C">
        <w:rPr>
          <w:rFonts w:ascii="Times New Roman" w:hAnsi="Times New Roman" w:cs="Times New Roman"/>
          <w:lang w:val="id-ID"/>
        </w:rPr>
        <w:t xml:space="preserve">diuji </w:t>
      </w:r>
      <w:proofErr w:type="spellStart"/>
      <w:r w:rsidRPr="00DF345C">
        <w:rPr>
          <w:rFonts w:ascii="Times New Roman" w:hAnsi="Times New Roman" w:cs="Times New Roman"/>
          <w:lang w:val="id-ID"/>
        </w:rPr>
        <w:t>cobakan</w:t>
      </w:r>
      <w:proofErr w:type="spellEnd"/>
      <w:r w:rsidRPr="00DF345C">
        <w:rPr>
          <w:rFonts w:ascii="Times New Roman" w:hAnsi="Times New Roman" w:cs="Times New Roman"/>
        </w:rPr>
        <w:t xml:space="preserve"> </w:t>
      </w:r>
      <w:r w:rsidRPr="00DF345C">
        <w:rPr>
          <w:rFonts w:ascii="Times New Roman" w:hAnsi="Times New Roman" w:cs="Times New Roman"/>
          <w:lang w:val="id-ID"/>
        </w:rPr>
        <w:t>semuanya lebih besar dari r tabel</w:t>
      </w:r>
      <w:r w:rsidRPr="00DF345C">
        <w:rPr>
          <w:rFonts w:ascii="Times New Roman" w:hAnsi="Times New Roman" w:cs="Times New Roman"/>
        </w:rPr>
        <w:t xml:space="preserve">, </w:t>
      </w:r>
      <w:r w:rsidRPr="00DF345C">
        <w:rPr>
          <w:rFonts w:ascii="Times New Roman" w:hAnsi="Times New Roman" w:cs="Times New Roman"/>
          <w:lang w:val="id-ID"/>
        </w:rPr>
        <w:t xml:space="preserve">sehingga seluruh butir pertanyaan </w:t>
      </w:r>
      <w:proofErr w:type="spellStart"/>
      <w:r w:rsidRPr="00DF345C">
        <w:rPr>
          <w:rFonts w:ascii="Times New Roman" w:hAnsi="Times New Roman" w:cs="Times New Roman"/>
          <w:lang w:val="id-ID"/>
        </w:rPr>
        <w:t>kuisisoner</w:t>
      </w:r>
      <w:proofErr w:type="spellEnd"/>
      <w:r w:rsidRPr="00DF345C">
        <w:rPr>
          <w:rFonts w:ascii="Times New Roman" w:hAnsi="Times New Roman" w:cs="Times New Roman"/>
          <w:lang w:val="id-ID"/>
        </w:rPr>
        <w:t xml:space="preserve"> dari variabel-variabel</w:t>
      </w:r>
      <w:r w:rsidRPr="00DF345C">
        <w:rPr>
          <w:rFonts w:ascii="Times New Roman" w:hAnsi="Times New Roman" w:cs="Times New Roman"/>
        </w:rPr>
        <w:t xml:space="preserve"> yang </w:t>
      </w:r>
      <w:r w:rsidRPr="00DF345C">
        <w:rPr>
          <w:rFonts w:ascii="Times New Roman" w:hAnsi="Times New Roman" w:cs="Times New Roman"/>
          <w:lang w:val="id-ID"/>
        </w:rPr>
        <w:t>diduga menentukan keputusan pembelian konsumen</w:t>
      </w:r>
      <w:r w:rsidRPr="00DF345C">
        <w:rPr>
          <w:rFonts w:ascii="Times New Roman" w:hAnsi="Times New Roman" w:cs="Times New Roman"/>
        </w:rPr>
        <w:t xml:space="preserve"> </w:t>
      </w:r>
      <w:r w:rsidRPr="00DF345C">
        <w:rPr>
          <w:rFonts w:ascii="Times New Roman" w:hAnsi="Times New Roman" w:cs="Times New Roman"/>
          <w:lang w:val="id-ID"/>
        </w:rPr>
        <w:t xml:space="preserve">adalah </w:t>
      </w:r>
      <w:r w:rsidRPr="00DF345C">
        <w:rPr>
          <w:rFonts w:ascii="Times New Roman" w:hAnsi="Times New Roman" w:cs="Times New Roman"/>
        </w:rPr>
        <w:t>valid.</w:t>
      </w:r>
    </w:p>
    <w:p w14:paraId="6430E7E1" w14:textId="0663BED3" w:rsidR="00547EE4" w:rsidRPr="00547EE4" w:rsidRDefault="00547EE4" w:rsidP="00547EE4">
      <w:pPr>
        <w:spacing w:after="0" w:line="240" w:lineRule="auto"/>
        <w:ind w:firstLine="567"/>
        <w:jc w:val="both"/>
        <w:rPr>
          <w:rFonts w:ascii="Times New Roman" w:hAnsi="Times New Roman" w:cs="Times New Roman"/>
        </w:rPr>
      </w:pPr>
      <w:r w:rsidRPr="00DF345C">
        <w:rPr>
          <w:rFonts w:ascii="Times New Roman" w:hAnsi="Times New Roman" w:cs="Times New Roman"/>
          <w:lang w:val="id-ID"/>
        </w:rPr>
        <w:t xml:space="preserve">Uji Reliabilitas menunjukkan bahwa nilai </w:t>
      </w:r>
      <w:proofErr w:type="spellStart"/>
      <w:r w:rsidRPr="00DF345C">
        <w:rPr>
          <w:rFonts w:ascii="Times New Roman" w:hAnsi="Times New Roman" w:cs="Times New Roman"/>
          <w:lang w:val="id-ID"/>
        </w:rPr>
        <w:t>Cronbach’s</w:t>
      </w:r>
      <w:proofErr w:type="spellEnd"/>
      <w:r w:rsidRPr="00DF345C">
        <w:rPr>
          <w:rFonts w:ascii="Times New Roman" w:hAnsi="Times New Roman" w:cs="Times New Roman"/>
          <w:lang w:val="id-ID"/>
        </w:rPr>
        <w:t xml:space="preserve"> </w:t>
      </w:r>
      <w:proofErr w:type="spellStart"/>
      <w:r w:rsidRPr="00DF345C">
        <w:rPr>
          <w:rFonts w:ascii="Times New Roman" w:hAnsi="Times New Roman" w:cs="Times New Roman"/>
          <w:lang w:val="id-ID"/>
        </w:rPr>
        <w:t>Alpha</w:t>
      </w:r>
      <w:proofErr w:type="spellEnd"/>
      <w:r w:rsidRPr="00DF345C">
        <w:rPr>
          <w:rFonts w:ascii="Times New Roman" w:hAnsi="Times New Roman" w:cs="Times New Roman"/>
          <w:lang w:val="id-ID"/>
        </w:rPr>
        <w:t xml:space="preserve"> adalah sebesar 0,700. Nilai tersebut lebih besar dari 0,6 sehingga </w:t>
      </w:r>
      <w:proofErr w:type="spellStart"/>
      <w:r w:rsidRPr="00DF345C">
        <w:rPr>
          <w:rFonts w:ascii="Times New Roman" w:hAnsi="Times New Roman" w:cs="Times New Roman"/>
          <w:lang w:val="id-ID"/>
        </w:rPr>
        <w:t>konstruk</w:t>
      </w:r>
      <w:proofErr w:type="spellEnd"/>
      <w:r w:rsidRPr="00DF345C">
        <w:rPr>
          <w:rFonts w:ascii="Times New Roman" w:hAnsi="Times New Roman" w:cs="Times New Roman"/>
          <w:lang w:val="id-ID"/>
        </w:rPr>
        <w:t xml:space="preserve"> pertanyaan yang merupakan dimensi variabel adalah reliabel</w:t>
      </w:r>
      <w:r>
        <w:rPr>
          <w:rFonts w:ascii="Times New Roman" w:hAnsi="Times New Roman" w:cs="Times New Roman"/>
        </w:rPr>
        <w:t>.</w:t>
      </w:r>
    </w:p>
    <w:p w14:paraId="395B4BFF" w14:textId="492585EF" w:rsidR="00617EC0" w:rsidRPr="00DF345C" w:rsidRDefault="00617EC0" w:rsidP="00547EE4">
      <w:pPr>
        <w:spacing w:after="0" w:line="240" w:lineRule="auto"/>
        <w:jc w:val="both"/>
        <w:rPr>
          <w:rFonts w:ascii="Times New Roman" w:hAnsi="Times New Roman" w:cs="Times New Roman"/>
          <w:sz w:val="24"/>
          <w:szCs w:val="24"/>
          <w:lang w:val="id-ID"/>
        </w:rPr>
        <w:sectPr w:rsidR="00617EC0" w:rsidRPr="00DF345C" w:rsidSect="00F06F44">
          <w:type w:val="continuous"/>
          <w:pgSz w:w="11907" w:h="16839" w:code="9"/>
          <w:pgMar w:top="1418" w:right="1418" w:bottom="1418" w:left="1418" w:header="720" w:footer="720" w:gutter="0"/>
          <w:cols w:num="2" w:space="720"/>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4421"/>
        <w:gridCol w:w="2210"/>
        <w:gridCol w:w="1623"/>
      </w:tblGrid>
      <w:tr w:rsidR="00B7168E" w:rsidRPr="00DF345C" w14:paraId="3B924F03" w14:textId="77777777" w:rsidTr="00547EE4">
        <w:trPr>
          <w:trHeight w:val="283"/>
          <w:jc w:val="center"/>
        </w:trPr>
        <w:tc>
          <w:tcPr>
            <w:tcW w:w="5000" w:type="pct"/>
            <w:gridSpan w:val="4"/>
            <w:tcBorders>
              <w:bottom w:val="single" w:sz="4" w:space="0" w:color="auto"/>
            </w:tcBorders>
          </w:tcPr>
          <w:p w14:paraId="7E7F5AF0" w14:textId="77777777" w:rsidR="00B7168E" w:rsidRPr="00DF345C" w:rsidRDefault="00B7168E" w:rsidP="00547EE4">
            <w:pPr>
              <w:rPr>
                <w:rFonts w:ascii="Times New Roman" w:eastAsia="Times New Roman" w:hAnsi="Times New Roman" w:cs="Times New Roman"/>
                <w:lang w:val="id-ID"/>
              </w:rPr>
            </w:pPr>
          </w:p>
          <w:p w14:paraId="76D09934" w14:textId="77777777" w:rsidR="00B7168E" w:rsidRPr="00DF345C" w:rsidRDefault="00B7168E"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Tabel 1. Hasil Uji Validitas</w:t>
            </w:r>
          </w:p>
        </w:tc>
      </w:tr>
      <w:tr w:rsidR="00B7168E" w:rsidRPr="00DF345C" w14:paraId="52DA9FB4" w14:textId="77777777" w:rsidTr="00547EE4">
        <w:trPr>
          <w:trHeight w:val="283"/>
          <w:jc w:val="center"/>
        </w:trPr>
        <w:tc>
          <w:tcPr>
            <w:tcW w:w="556" w:type="pct"/>
            <w:tcBorders>
              <w:top w:val="single" w:sz="4" w:space="0" w:color="auto"/>
              <w:bottom w:val="single" w:sz="4" w:space="0" w:color="auto"/>
            </w:tcBorders>
          </w:tcPr>
          <w:p w14:paraId="76EDE7F3" w14:textId="77777777" w:rsidR="00B7168E" w:rsidRPr="00DF345C" w:rsidRDefault="00B7168E"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 xml:space="preserve">No </w:t>
            </w:r>
          </w:p>
        </w:tc>
        <w:tc>
          <w:tcPr>
            <w:tcW w:w="2380" w:type="pct"/>
            <w:tcBorders>
              <w:top w:val="single" w:sz="4" w:space="0" w:color="auto"/>
              <w:bottom w:val="single" w:sz="4" w:space="0" w:color="auto"/>
            </w:tcBorders>
          </w:tcPr>
          <w:p w14:paraId="1FE84885" w14:textId="77777777" w:rsidR="00B7168E" w:rsidRPr="00DF345C" w:rsidRDefault="00B7168E"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Variabel</w:t>
            </w:r>
          </w:p>
        </w:tc>
        <w:tc>
          <w:tcPr>
            <w:tcW w:w="1190" w:type="pct"/>
            <w:tcBorders>
              <w:top w:val="single" w:sz="4" w:space="0" w:color="auto"/>
              <w:bottom w:val="single" w:sz="4" w:space="0" w:color="auto"/>
            </w:tcBorders>
          </w:tcPr>
          <w:p w14:paraId="2D32D7E1" w14:textId="77777777" w:rsidR="00B7168E" w:rsidRPr="00DF345C" w:rsidRDefault="00B7168E" w:rsidP="00547EE4">
            <w:pPr>
              <w:jc w:val="center"/>
              <w:rPr>
                <w:rFonts w:ascii="Times New Roman" w:eastAsia="Times New Roman" w:hAnsi="Times New Roman" w:cs="Times New Roman"/>
                <w:lang w:val="id-ID"/>
              </w:rPr>
            </w:pPr>
          </w:p>
        </w:tc>
        <w:tc>
          <w:tcPr>
            <w:tcW w:w="874" w:type="pct"/>
            <w:tcBorders>
              <w:top w:val="single" w:sz="4" w:space="0" w:color="auto"/>
              <w:bottom w:val="single" w:sz="4" w:space="0" w:color="auto"/>
            </w:tcBorders>
          </w:tcPr>
          <w:p w14:paraId="1290AA1C" w14:textId="77777777" w:rsidR="00B7168E" w:rsidRPr="00DF345C" w:rsidRDefault="00B7168E" w:rsidP="00547EE4">
            <w:pPr>
              <w:jc w:val="center"/>
              <w:rPr>
                <w:rFonts w:ascii="Times New Roman" w:eastAsia="Times New Roman" w:hAnsi="Times New Roman" w:cs="Times New Roman"/>
                <w:lang w:val="id-ID"/>
              </w:rPr>
            </w:pPr>
          </w:p>
        </w:tc>
      </w:tr>
      <w:tr w:rsidR="000A553D" w:rsidRPr="00DF345C" w14:paraId="43691D58" w14:textId="77777777" w:rsidTr="00547EE4">
        <w:trPr>
          <w:trHeight w:val="283"/>
          <w:jc w:val="center"/>
        </w:trPr>
        <w:tc>
          <w:tcPr>
            <w:tcW w:w="556" w:type="pct"/>
            <w:tcBorders>
              <w:top w:val="single" w:sz="4" w:space="0" w:color="auto"/>
            </w:tcBorders>
          </w:tcPr>
          <w:p w14:paraId="282DAAB0"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w:t>
            </w:r>
          </w:p>
        </w:tc>
        <w:tc>
          <w:tcPr>
            <w:tcW w:w="2380" w:type="pct"/>
            <w:tcBorders>
              <w:top w:val="single" w:sz="4" w:space="0" w:color="auto"/>
            </w:tcBorders>
          </w:tcPr>
          <w:p w14:paraId="7AF9E3CC"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Rasa buah (X1)</w:t>
            </w:r>
          </w:p>
        </w:tc>
        <w:tc>
          <w:tcPr>
            <w:tcW w:w="1190" w:type="pct"/>
            <w:tcBorders>
              <w:top w:val="single" w:sz="4" w:space="0" w:color="auto"/>
            </w:tcBorders>
          </w:tcPr>
          <w:p w14:paraId="5FA4FC59"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0,432</w:t>
            </w:r>
          </w:p>
        </w:tc>
        <w:tc>
          <w:tcPr>
            <w:tcW w:w="874" w:type="pct"/>
            <w:tcBorders>
              <w:top w:val="single" w:sz="4" w:space="0" w:color="auto"/>
            </w:tcBorders>
          </w:tcPr>
          <w:p w14:paraId="5771CA42"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54EE2573" w14:textId="77777777" w:rsidTr="00547EE4">
        <w:trPr>
          <w:trHeight w:val="283"/>
          <w:jc w:val="center"/>
        </w:trPr>
        <w:tc>
          <w:tcPr>
            <w:tcW w:w="556" w:type="pct"/>
          </w:tcPr>
          <w:p w14:paraId="32978ADE"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2</w:t>
            </w:r>
          </w:p>
        </w:tc>
        <w:tc>
          <w:tcPr>
            <w:tcW w:w="2380" w:type="pct"/>
          </w:tcPr>
          <w:p w14:paraId="7AB72E94"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Tekstur kulit buah (X2)</w:t>
            </w:r>
          </w:p>
        </w:tc>
        <w:tc>
          <w:tcPr>
            <w:tcW w:w="1190" w:type="pct"/>
          </w:tcPr>
          <w:p w14:paraId="6082CBFD"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0,436</w:t>
            </w:r>
          </w:p>
        </w:tc>
        <w:tc>
          <w:tcPr>
            <w:tcW w:w="874" w:type="pct"/>
          </w:tcPr>
          <w:p w14:paraId="14D89C3A"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04830184" w14:textId="77777777" w:rsidTr="00547EE4">
        <w:trPr>
          <w:trHeight w:val="283"/>
          <w:jc w:val="center"/>
        </w:trPr>
        <w:tc>
          <w:tcPr>
            <w:tcW w:w="556" w:type="pct"/>
          </w:tcPr>
          <w:p w14:paraId="4F1F9873"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3</w:t>
            </w:r>
          </w:p>
        </w:tc>
        <w:tc>
          <w:tcPr>
            <w:tcW w:w="2380" w:type="pct"/>
          </w:tcPr>
          <w:p w14:paraId="0A284E4B"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Ukuran buah (X3)</w:t>
            </w:r>
          </w:p>
        </w:tc>
        <w:tc>
          <w:tcPr>
            <w:tcW w:w="1190" w:type="pct"/>
          </w:tcPr>
          <w:p w14:paraId="475056E8"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0,382</w:t>
            </w:r>
          </w:p>
        </w:tc>
        <w:tc>
          <w:tcPr>
            <w:tcW w:w="874" w:type="pct"/>
          </w:tcPr>
          <w:p w14:paraId="7022DCF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52B3D057" w14:textId="77777777" w:rsidTr="00547EE4">
        <w:trPr>
          <w:trHeight w:val="283"/>
          <w:jc w:val="center"/>
        </w:trPr>
        <w:tc>
          <w:tcPr>
            <w:tcW w:w="556" w:type="pct"/>
          </w:tcPr>
          <w:p w14:paraId="30DDD116"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4</w:t>
            </w:r>
          </w:p>
        </w:tc>
        <w:tc>
          <w:tcPr>
            <w:tcW w:w="2380" w:type="pct"/>
          </w:tcPr>
          <w:p w14:paraId="48AB124E"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Kesegaran buah (X4)</w:t>
            </w:r>
          </w:p>
        </w:tc>
        <w:tc>
          <w:tcPr>
            <w:tcW w:w="1190" w:type="pct"/>
          </w:tcPr>
          <w:p w14:paraId="65EA27F4"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0,325</w:t>
            </w:r>
          </w:p>
        </w:tc>
        <w:tc>
          <w:tcPr>
            <w:tcW w:w="874" w:type="pct"/>
          </w:tcPr>
          <w:p w14:paraId="630BB1E0"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26080BE0" w14:textId="77777777" w:rsidTr="00547EE4">
        <w:trPr>
          <w:trHeight w:val="283"/>
          <w:jc w:val="center"/>
        </w:trPr>
        <w:tc>
          <w:tcPr>
            <w:tcW w:w="556" w:type="pct"/>
          </w:tcPr>
          <w:p w14:paraId="574C7E02"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5</w:t>
            </w:r>
          </w:p>
        </w:tc>
        <w:tc>
          <w:tcPr>
            <w:tcW w:w="2380" w:type="pct"/>
          </w:tcPr>
          <w:p w14:paraId="2C8AFBDA"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Aroma buah (X5)</w:t>
            </w:r>
          </w:p>
        </w:tc>
        <w:tc>
          <w:tcPr>
            <w:tcW w:w="1190" w:type="pct"/>
          </w:tcPr>
          <w:p w14:paraId="6AECADF6"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0,341</w:t>
            </w:r>
          </w:p>
        </w:tc>
        <w:tc>
          <w:tcPr>
            <w:tcW w:w="874" w:type="pct"/>
          </w:tcPr>
          <w:p w14:paraId="14DAB96B"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28DA455B" w14:textId="77777777" w:rsidTr="00547EE4">
        <w:trPr>
          <w:trHeight w:val="283"/>
          <w:jc w:val="center"/>
        </w:trPr>
        <w:tc>
          <w:tcPr>
            <w:tcW w:w="556" w:type="pct"/>
          </w:tcPr>
          <w:p w14:paraId="1DBC473A"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6</w:t>
            </w:r>
          </w:p>
        </w:tc>
        <w:tc>
          <w:tcPr>
            <w:tcW w:w="2380" w:type="pct"/>
          </w:tcPr>
          <w:p w14:paraId="5B052E0C"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Kandungan gizi buah (X6)</w:t>
            </w:r>
          </w:p>
        </w:tc>
        <w:tc>
          <w:tcPr>
            <w:tcW w:w="1190" w:type="pct"/>
          </w:tcPr>
          <w:p w14:paraId="70C4621D"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0,688</w:t>
            </w:r>
          </w:p>
        </w:tc>
        <w:tc>
          <w:tcPr>
            <w:tcW w:w="874" w:type="pct"/>
          </w:tcPr>
          <w:p w14:paraId="38F4F7FC"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693C1A7E" w14:textId="77777777" w:rsidTr="00547EE4">
        <w:trPr>
          <w:trHeight w:val="283"/>
          <w:jc w:val="center"/>
        </w:trPr>
        <w:tc>
          <w:tcPr>
            <w:tcW w:w="556" w:type="pct"/>
          </w:tcPr>
          <w:p w14:paraId="58A3807C"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7</w:t>
            </w:r>
          </w:p>
        </w:tc>
        <w:tc>
          <w:tcPr>
            <w:tcW w:w="2380" w:type="pct"/>
          </w:tcPr>
          <w:p w14:paraId="1384F961"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Kepraktisan (X70)</w:t>
            </w:r>
          </w:p>
        </w:tc>
        <w:tc>
          <w:tcPr>
            <w:tcW w:w="1190" w:type="pct"/>
          </w:tcPr>
          <w:p w14:paraId="6F5FBA07"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0,519</w:t>
            </w:r>
          </w:p>
        </w:tc>
        <w:tc>
          <w:tcPr>
            <w:tcW w:w="874" w:type="pct"/>
          </w:tcPr>
          <w:p w14:paraId="46709CCC"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035377CB" w14:textId="77777777" w:rsidTr="00547EE4">
        <w:trPr>
          <w:trHeight w:val="283"/>
          <w:jc w:val="center"/>
        </w:trPr>
        <w:tc>
          <w:tcPr>
            <w:tcW w:w="556" w:type="pct"/>
          </w:tcPr>
          <w:p w14:paraId="41D1528D"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8</w:t>
            </w:r>
          </w:p>
        </w:tc>
        <w:tc>
          <w:tcPr>
            <w:tcW w:w="2380" w:type="pct"/>
          </w:tcPr>
          <w:p w14:paraId="1658D1F4"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Warna buah (X8)</w:t>
            </w:r>
          </w:p>
        </w:tc>
        <w:tc>
          <w:tcPr>
            <w:tcW w:w="1190" w:type="pct"/>
          </w:tcPr>
          <w:p w14:paraId="687B323D"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0,278</w:t>
            </w:r>
          </w:p>
        </w:tc>
        <w:tc>
          <w:tcPr>
            <w:tcW w:w="874" w:type="pct"/>
          </w:tcPr>
          <w:p w14:paraId="59433BA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718F9525" w14:textId="77777777" w:rsidTr="00547EE4">
        <w:trPr>
          <w:trHeight w:val="283"/>
          <w:jc w:val="center"/>
        </w:trPr>
        <w:tc>
          <w:tcPr>
            <w:tcW w:w="556" w:type="pct"/>
          </w:tcPr>
          <w:p w14:paraId="3427543B"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9</w:t>
            </w:r>
          </w:p>
        </w:tc>
        <w:tc>
          <w:tcPr>
            <w:tcW w:w="2380" w:type="pct"/>
          </w:tcPr>
          <w:p w14:paraId="63D718BA"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Harga buah (X9)</w:t>
            </w:r>
          </w:p>
        </w:tc>
        <w:tc>
          <w:tcPr>
            <w:tcW w:w="1190" w:type="pct"/>
          </w:tcPr>
          <w:p w14:paraId="4DDC786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0,313</w:t>
            </w:r>
          </w:p>
        </w:tc>
        <w:tc>
          <w:tcPr>
            <w:tcW w:w="874" w:type="pct"/>
          </w:tcPr>
          <w:p w14:paraId="1E02EECB"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11830413" w14:textId="77777777" w:rsidTr="00547EE4">
        <w:trPr>
          <w:trHeight w:val="283"/>
          <w:jc w:val="center"/>
        </w:trPr>
        <w:tc>
          <w:tcPr>
            <w:tcW w:w="556" w:type="pct"/>
          </w:tcPr>
          <w:p w14:paraId="2C599D82"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10</w:t>
            </w:r>
          </w:p>
        </w:tc>
        <w:tc>
          <w:tcPr>
            <w:tcW w:w="2380" w:type="pct"/>
          </w:tcPr>
          <w:p w14:paraId="04FC61D1"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Potongan harga (X10)</w:t>
            </w:r>
          </w:p>
        </w:tc>
        <w:tc>
          <w:tcPr>
            <w:tcW w:w="1190" w:type="pct"/>
          </w:tcPr>
          <w:p w14:paraId="61413D6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0,370</w:t>
            </w:r>
          </w:p>
        </w:tc>
        <w:tc>
          <w:tcPr>
            <w:tcW w:w="874" w:type="pct"/>
          </w:tcPr>
          <w:p w14:paraId="1EDCA3C2"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052E2703" w14:textId="77777777" w:rsidTr="00547EE4">
        <w:trPr>
          <w:trHeight w:val="283"/>
          <w:jc w:val="center"/>
        </w:trPr>
        <w:tc>
          <w:tcPr>
            <w:tcW w:w="556" w:type="pct"/>
          </w:tcPr>
          <w:p w14:paraId="6A400206"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11</w:t>
            </w:r>
          </w:p>
        </w:tc>
        <w:tc>
          <w:tcPr>
            <w:tcW w:w="2380" w:type="pct"/>
          </w:tcPr>
          <w:p w14:paraId="349A9811"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Kesesuaian harga dengan kualitas  (X11)</w:t>
            </w:r>
          </w:p>
        </w:tc>
        <w:tc>
          <w:tcPr>
            <w:tcW w:w="1190" w:type="pct"/>
          </w:tcPr>
          <w:p w14:paraId="29C88FA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0,314</w:t>
            </w:r>
          </w:p>
        </w:tc>
        <w:tc>
          <w:tcPr>
            <w:tcW w:w="874" w:type="pct"/>
          </w:tcPr>
          <w:p w14:paraId="0E3AE9F5"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0A66AE94" w14:textId="77777777" w:rsidTr="00547EE4">
        <w:trPr>
          <w:trHeight w:val="283"/>
          <w:jc w:val="center"/>
        </w:trPr>
        <w:tc>
          <w:tcPr>
            <w:tcW w:w="556" w:type="pct"/>
          </w:tcPr>
          <w:p w14:paraId="569B4ABF"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12</w:t>
            </w:r>
          </w:p>
        </w:tc>
        <w:tc>
          <w:tcPr>
            <w:tcW w:w="2380" w:type="pct"/>
          </w:tcPr>
          <w:p w14:paraId="1E8F651E"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Promosi penjualan (X12)</w:t>
            </w:r>
          </w:p>
        </w:tc>
        <w:tc>
          <w:tcPr>
            <w:tcW w:w="1190" w:type="pct"/>
          </w:tcPr>
          <w:p w14:paraId="7E2700AB"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0,342</w:t>
            </w:r>
          </w:p>
        </w:tc>
        <w:tc>
          <w:tcPr>
            <w:tcW w:w="874" w:type="pct"/>
          </w:tcPr>
          <w:p w14:paraId="395198FB"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30A893DD" w14:textId="77777777" w:rsidTr="00547EE4">
        <w:trPr>
          <w:trHeight w:val="283"/>
          <w:jc w:val="center"/>
        </w:trPr>
        <w:tc>
          <w:tcPr>
            <w:tcW w:w="556" w:type="pct"/>
          </w:tcPr>
          <w:p w14:paraId="20440BA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13</w:t>
            </w:r>
          </w:p>
        </w:tc>
        <w:tc>
          <w:tcPr>
            <w:tcW w:w="2380" w:type="pct"/>
          </w:tcPr>
          <w:p w14:paraId="6D7EEB3D"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Jarak kios dari rumah (X13)</w:t>
            </w:r>
          </w:p>
        </w:tc>
        <w:tc>
          <w:tcPr>
            <w:tcW w:w="1190" w:type="pct"/>
          </w:tcPr>
          <w:p w14:paraId="39137580"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0,390</w:t>
            </w:r>
          </w:p>
        </w:tc>
        <w:tc>
          <w:tcPr>
            <w:tcW w:w="874" w:type="pct"/>
          </w:tcPr>
          <w:p w14:paraId="3A8F9088"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59693091" w14:textId="77777777" w:rsidTr="00547EE4">
        <w:trPr>
          <w:trHeight w:val="283"/>
          <w:jc w:val="center"/>
        </w:trPr>
        <w:tc>
          <w:tcPr>
            <w:tcW w:w="556" w:type="pct"/>
          </w:tcPr>
          <w:p w14:paraId="4E3D52AF"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14</w:t>
            </w:r>
          </w:p>
        </w:tc>
        <w:tc>
          <w:tcPr>
            <w:tcW w:w="2380" w:type="pct"/>
          </w:tcPr>
          <w:p w14:paraId="2199F5C4"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Akses menuju kios (X14)</w:t>
            </w:r>
          </w:p>
        </w:tc>
        <w:tc>
          <w:tcPr>
            <w:tcW w:w="1190" w:type="pct"/>
          </w:tcPr>
          <w:p w14:paraId="2A763326"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0,529</w:t>
            </w:r>
          </w:p>
        </w:tc>
        <w:tc>
          <w:tcPr>
            <w:tcW w:w="874" w:type="pct"/>
          </w:tcPr>
          <w:p w14:paraId="13951592"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206A3063" w14:textId="77777777" w:rsidTr="00547EE4">
        <w:trPr>
          <w:trHeight w:val="283"/>
          <w:jc w:val="center"/>
        </w:trPr>
        <w:tc>
          <w:tcPr>
            <w:tcW w:w="556" w:type="pct"/>
          </w:tcPr>
          <w:p w14:paraId="33792329"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15</w:t>
            </w:r>
          </w:p>
        </w:tc>
        <w:tc>
          <w:tcPr>
            <w:tcW w:w="2380" w:type="pct"/>
          </w:tcPr>
          <w:p w14:paraId="4946B8BB"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Pelayanan penjual (X15)</w:t>
            </w:r>
          </w:p>
        </w:tc>
        <w:tc>
          <w:tcPr>
            <w:tcW w:w="1190" w:type="pct"/>
          </w:tcPr>
          <w:p w14:paraId="3929B9CC"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0,623</w:t>
            </w:r>
          </w:p>
        </w:tc>
        <w:tc>
          <w:tcPr>
            <w:tcW w:w="874" w:type="pct"/>
          </w:tcPr>
          <w:p w14:paraId="10C9951D"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6DB99792" w14:textId="77777777" w:rsidTr="00547EE4">
        <w:trPr>
          <w:trHeight w:val="283"/>
          <w:jc w:val="center"/>
        </w:trPr>
        <w:tc>
          <w:tcPr>
            <w:tcW w:w="556" w:type="pct"/>
          </w:tcPr>
          <w:p w14:paraId="24CEF7F2"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16</w:t>
            </w:r>
          </w:p>
        </w:tc>
        <w:tc>
          <w:tcPr>
            <w:tcW w:w="2380" w:type="pct"/>
          </w:tcPr>
          <w:p w14:paraId="330AB84F" w14:textId="77777777" w:rsidR="000A553D" w:rsidRPr="00DF345C" w:rsidRDefault="000A553D"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Penampilan penjual (X16)</w:t>
            </w:r>
          </w:p>
        </w:tc>
        <w:tc>
          <w:tcPr>
            <w:tcW w:w="1190" w:type="pct"/>
          </w:tcPr>
          <w:p w14:paraId="3D4D8DC9"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0,385</w:t>
            </w:r>
          </w:p>
        </w:tc>
        <w:tc>
          <w:tcPr>
            <w:tcW w:w="874" w:type="pct"/>
          </w:tcPr>
          <w:p w14:paraId="63451EC0"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3A569F7E" w14:textId="77777777" w:rsidTr="00547EE4">
        <w:trPr>
          <w:trHeight w:val="283"/>
          <w:jc w:val="center"/>
        </w:trPr>
        <w:tc>
          <w:tcPr>
            <w:tcW w:w="556" w:type="pct"/>
          </w:tcPr>
          <w:p w14:paraId="03F8A47E"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17</w:t>
            </w:r>
          </w:p>
        </w:tc>
        <w:tc>
          <w:tcPr>
            <w:tcW w:w="2380" w:type="pct"/>
          </w:tcPr>
          <w:p w14:paraId="74CB3157" w14:textId="77777777" w:rsidR="000A553D" w:rsidRPr="00DF345C" w:rsidRDefault="005965B2"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Kejujuran takaran (</w:t>
            </w:r>
            <w:r w:rsidR="000A553D" w:rsidRPr="00DF345C">
              <w:rPr>
                <w:rFonts w:ascii="Times New Roman" w:eastAsia="Times New Roman" w:hAnsi="Times New Roman" w:cs="Times New Roman"/>
                <w:lang w:val="id-ID"/>
              </w:rPr>
              <w:t>X17</w:t>
            </w:r>
            <w:r w:rsidRPr="00DF345C">
              <w:rPr>
                <w:rFonts w:ascii="Times New Roman" w:eastAsia="Times New Roman" w:hAnsi="Times New Roman" w:cs="Times New Roman"/>
                <w:lang w:val="id-ID"/>
              </w:rPr>
              <w:t>)</w:t>
            </w:r>
          </w:p>
        </w:tc>
        <w:tc>
          <w:tcPr>
            <w:tcW w:w="1190" w:type="pct"/>
          </w:tcPr>
          <w:p w14:paraId="3230BFF5"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0,326</w:t>
            </w:r>
          </w:p>
        </w:tc>
        <w:tc>
          <w:tcPr>
            <w:tcW w:w="874" w:type="pct"/>
          </w:tcPr>
          <w:p w14:paraId="1340DC78"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21382827" w14:textId="77777777" w:rsidTr="00547EE4">
        <w:trPr>
          <w:trHeight w:val="283"/>
          <w:jc w:val="center"/>
        </w:trPr>
        <w:tc>
          <w:tcPr>
            <w:tcW w:w="556" w:type="pct"/>
          </w:tcPr>
          <w:p w14:paraId="28316B95"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16</w:t>
            </w:r>
          </w:p>
        </w:tc>
        <w:tc>
          <w:tcPr>
            <w:tcW w:w="2380" w:type="pct"/>
          </w:tcPr>
          <w:p w14:paraId="0AF8FF8F" w14:textId="77777777" w:rsidR="000A553D" w:rsidRPr="00DF345C" w:rsidRDefault="005965B2"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Kebersihan</w:t>
            </w:r>
            <w:r w:rsidR="008611F3" w:rsidRPr="00DF345C">
              <w:rPr>
                <w:rFonts w:ascii="Times New Roman" w:eastAsia="Times New Roman" w:hAnsi="Times New Roman" w:cs="Times New Roman"/>
              </w:rPr>
              <w:t xml:space="preserve"> </w:t>
            </w:r>
            <w:r w:rsidRPr="00DF345C">
              <w:rPr>
                <w:rFonts w:ascii="Times New Roman" w:eastAsia="Times New Roman" w:hAnsi="Times New Roman" w:cs="Times New Roman"/>
                <w:lang w:val="id-ID"/>
              </w:rPr>
              <w:t>kios (</w:t>
            </w:r>
            <w:r w:rsidR="000A553D" w:rsidRPr="00DF345C">
              <w:rPr>
                <w:rFonts w:ascii="Times New Roman" w:eastAsia="Times New Roman" w:hAnsi="Times New Roman" w:cs="Times New Roman"/>
                <w:lang w:val="id-ID"/>
              </w:rPr>
              <w:t>X18</w:t>
            </w:r>
            <w:r w:rsidRPr="00DF345C">
              <w:rPr>
                <w:rFonts w:ascii="Times New Roman" w:eastAsia="Times New Roman" w:hAnsi="Times New Roman" w:cs="Times New Roman"/>
                <w:lang w:val="id-ID"/>
              </w:rPr>
              <w:t>)</w:t>
            </w:r>
          </w:p>
        </w:tc>
        <w:tc>
          <w:tcPr>
            <w:tcW w:w="1190" w:type="pct"/>
          </w:tcPr>
          <w:p w14:paraId="0D70CEEB"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0,398</w:t>
            </w:r>
          </w:p>
        </w:tc>
        <w:tc>
          <w:tcPr>
            <w:tcW w:w="874" w:type="pct"/>
          </w:tcPr>
          <w:p w14:paraId="3BBEC92A"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7C52F6E0" w14:textId="77777777" w:rsidTr="00547EE4">
        <w:trPr>
          <w:trHeight w:val="283"/>
          <w:jc w:val="center"/>
        </w:trPr>
        <w:tc>
          <w:tcPr>
            <w:tcW w:w="556" w:type="pct"/>
          </w:tcPr>
          <w:p w14:paraId="0269161F"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19</w:t>
            </w:r>
          </w:p>
        </w:tc>
        <w:tc>
          <w:tcPr>
            <w:tcW w:w="2380" w:type="pct"/>
          </w:tcPr>
          <w:p w14:paraId="14824E59" w14:textId="77777777" w:rsidR="000A553D" w:rsidRPr="00DF345C" w:rsidRDefault="005965B2"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Penataan buah (</w:t>
            </w:r>
            <w:r w:rsidR="000A553D" w:rsidRPr="00DF345C">
              <w:rPr>
                <w:rFonts w:ascii="Times New Roman" w:eastAsia="Times New Roman" w:hAnsi="Times New Roman" w:cs="Times New Roman"/>
                <w:lang w:val="id-ID"/>
              </w:rPr>
              <w:t>X19</w:t>
            </w:r>
            <w:r w:rsidRPr="00DF345C">
              <w:rPr>
                <w:rFonts w:ascii="Times New Roman" w:eastAsia="Times New Roman" w:hAnsi="Times New Roman" w:cs="Times New Roman"/>
                <w:lang w:val="id-ID"/>
              </w:rPr>
              <w:t>)</w:t>
            </w:r>
          </w:p>
        </w:tc>
        <w:tc>
          <w:tcPr>
            <w:tcW w:w="1190" w:type="pct"/>
          </w:tcPr>
          <w:p w14:paraId="660470D1"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0,625</w:t>
            </w:r>
          </w:p>
        </w:tc>
        <w:tc>
          <w:tcPr>
            <w:tcW w:w="874" w:type="pct"/>
          </w:tcPr>
          <w:p w14:paraId="5368F384"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0A553D" w:rsidRPr="00DF345C" w14:paraId="4FBE4FC1" w14:textId="77777777" w:rsidTr="00C42A2F">
        <w:trPr>
          <w:trHeight w:val="283"/>
          <w:jc w:val="center"/>
        </w:trPr>
        <w:tc>
          <w:tcPr>
            <w:tcW w:w="556" w:type="pct"/>
            <w:tcBorders>
              <w:bottom w:val="single" w:sz="4" w:space="0" w:color="auto"/>
            </w:tcBorders>
          </w:tcPr>
          <w:p w14:paraId="15D5ED1C"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20</w:t>
            </w:r>
          </w:p>
        </w:tc>
        <w:tc>
          <w:tcPr>
            <w:tcW w:w="2380" w:type="pct"/>
            <w:tcBorders>
              <w:bottom w:val="single" w:sz="4" w:space="0" w:color="auto"/>
            </w:tcBorders>
          </w:tcPr>
          <w:p w14:paraId="4AF5F6DB" w14:textId="77777777" w:rsidR="000A553D" w:rsidRPr="00DF345C" w:rsidRDefault="005965B2" w:rsidP="00547EE4">
            <w:pPr>
              <w:rPr>
                <w:rFonts w:ascii="Times New Roman" w:eastAsia="Times New Roman" w:hAnsi="Times New Roman" w:cs="Times New Roman"/>
                <w:lang w:val="id-ID"/>
              </w:rPr>
            </w:pPr>
            <w:r w:rsidRPr="00DF345C">
              <w:rPr>
                <w:rFonts w:ascii="Times New Roman" w:eastAsia="Times New Roman" w:hAnsi="Times New Roman" w:cs="Times New Roman"/>
                <w:lang w:val="id-ID"/>
              </w:rPr>
              <w:t>Keamanan kios (</w:t>
            </w:r>
            <w:r w:rsidR="000A553D" w:rsidRPr="00DF345C">
              <w:rPr>
                <w:rFonts w:ascii="Times New Roman" w:eastAsia="Times New Roman" w:hAnsi="Times New Roman" w:cs="Times New Roman"/>
                <w:lang w:val="id-ID"/>
              </w:rPr>
              <w:t>X20</w:t>
            </w:r>
            <w:r w:rsidRPr="00DF345C">
              <w:rPr>
                <w:rFonts w:ascii="Times New Roman" w:eastAsia="Times New Roman" w:hAnsi="Times New Roman" w:cs="Times New Roman"/>
                <w:lang w:val="id-ID"/>
              </w:rPr>
              <w:t>)</w:t>
            </w:r>
          </w:p>
        </w:tc>
        <w:tc>
          <w:tcPr>
            <w:tcW w:w="1190" w:type="pct"/>
            <w:tcBorders>
              <w:bottom w:val="single" w:sz="4" w:space="0" w:color="auto"/>
            </w:tcBorders>
          </w:tcPr>
          <w:p w14:paraId="590C056D"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0,319</w:t>
            </w:r>
          </w:p>
        </w:tc>
        <w:tc>
          <w:tcPr>
            <w:tcW w:w="874" w:type="pct"/>
            <w:tcBorders>
              <w:bottom w:val="single" w:sz="4" w:space="0" w:color="auto"/>
            </w:tcBorders>
          </w:tcPr>
          <w:p w14:paraId="3D390695" w14:textId="77777777" w:rsidR="000A553D" w:rsidRPr="00DF345C" w:rsidRDefault="000A553D" w:rsidP="00547EE4">
            <w:pPr>
              <w:jc w:val="center"/>
              <w:rPr>
                <w:rFonts w:ascii="Times New Roman" w:eastAsia="Times New Roman" w:hAnsi="Times New Roman" w:cs="Times New Roman"/>
                <w:lang w:val="id-ID"/>
              </w:rPr>
            </w:pPr>
            <w:r w:rsidRPr="00DF345C">
              <w:rPr>
                <w:rFonts w:ascii="Times New Roman" w:eastAsia="Times New Roman" w:hAnsi="Times New Roman" w:cs="Times New Roman"/>
                <w:lang w:val="id-ID"/>
              </w:rPr>
              <w:t>0,219</w:t>
            </w:r>
          </w:p>
        </w:tc>
      </w:tr>
      <w:tr w:rsidR="00C42A2F" w:rsidRPr="00DF345C" w14:paraId="3B2F1E2A" w14:textId="77777777" w:rsidTr="00C42A2F">
        <w:trPr>
          <w:trHeight w:val="283"/>
          <w:jc w:val="center"/>
        </w:trPr>
        <w:tc>
          <w:tcPr>
            <w:tcW w:w="556" w:type="pct"/>
            <w:tcBorders>
              <w:top w:val="single" w:sz="4" w:space="0" w:color="auto"/>
            </w:tcBorders>
          </w:tcPr>
          <w:p w14:paraId="7C23AA88" w14:textId="77777777" w:rsidR="00C42A2F" w:rsidRPr="00DF345C" w:rsidRDefault="00C42A2F" w:rsidP="00547EE4">
            <w:pPr>
              <w:jc w:val="center"/>
              <w:rPr>
                <w:rFonts w:ascii="Times New Roman" w:eastAsia="Times New Roman" w:hAnsi="Times New Roman" w:cs="Times New Roman"/>
                <w:lang w:val="id-ID"/>
              </w:rPr>
            </w:pPr>
          </w:p>
        </w:tc>
        <w:tc>
          <w:tcPr>
            <w:tcW w:w="2380" w:type="pct"/>
            <w:tcBorders>
              <w:top w:val="single" w:sz="4" w:space="0" w:color="auto"/>
            </w:tcBorders>
          </w:tcPr>
          <w:p w14:paraId="7F522FAB" w14:textId="77777777" w:rsidR="00C42A2F" w:rsidRPr="00DF345C" w:rsidRDefault="00C42A2F" w:rsidP="00547EE4">
            <w:pPr>
              <w:rPr>
                <w:rFonts w:ascii="Times New Roman" w:eastAsia="Times New Roman" w:hAnsi="Times New Roman" w:cs="Times New Roman"/>
                <w:lang w:val="id-ID"/>
              </w:rPr>
            </w:pPr>
          </w:p>
        </w:tc>
        <w:tc>
          <w:tcPr>
            <w:tcW w:w="1190" w:type="pct"/>
            <w:tcBorders>
              <w:top w:val="single" w:sz="4" w:space="0" w:color="auto"/>
            </w:tcBorders>
          </w:tcPr>
          <w:p w14:paraId="0EFBB487" w14:textId="77777777" w:rsidR="00C42A2F" w:rsidRPr="00DF345C" w:rsidRDefault="00C42A2F" w:rsidP="00547EE4">
            <w:pPr>
              <w:jc w:val="center"/>
              <w:rPr>
                <w:rFonts w:ascii="Times New Roman" w:eastAsia="Times New Roman" w:hAnsi="Times New Roman" w:cs="Times New Roman"/>
                <w:lang w:val="id-ID"/>
              </w:rPr>
            </w:pPr>
          </w:p>
        </w:tc>
        <w:tc>
          <w:tcPr>
            <w:tcW w:w="874" w:type="pct"/>
            <w:tcBorders>
              <w:top w:val="single" w:sz="4" w:space="0" w:color="auto"/>
            </w:tcBorders>
          </w:tcPr>
          <w:p w14:paraId="694946D4" w14:textId="77777777" w:rsidR="00C42A2F" w:rsidRPr="00DF345C" w:rsidRDefault="00C42A2F" w:rsidP="00547EE4">
            <w:pPr>
              <w:jc w:val="center"/>
              <w:rPr>
                <w:rFonts w:ascii="Times New Roman" w:eastAsia="Times New Roman" w:hAnsi="Times New Roman" w:cs="Times New Roman"/>
                <w:lang w:val="id-ID"/>
              </w:rPr>
            </w:pPr>
          </w:p>
        </w:tc>
      </w:tr>
    </w:tbl>
    <w:p w14:paraId="29C52A4A" w14:textId="77777777" w:rsidR="00F324E3" w:rsidRPr="00DF345C" w:rsidRDefault="00F324E3" w:rsidP="00F324E3">
      <w:pPr>
        <w:spacing w:after="0" w:line="240" w:lineRule="auto"/>
        <w:jc w:val="both"/>
        <w:rPr>
          <w:rFonts w:ascii="Times New Roman" w:hAnsi="Times New Roman" w:cs="Times New Roman"/>
          <w:sz w:val="24"/>
          <w:szCs w:val="24"/>
          <w:lang w:val="id-ID"/>
        </w:rPr>
        <w:sectPr w:rsidR="00F324E3" w:rsidRPr="00DF345C" w:rsidSect="00C42597">
          <w:type w:val="continuous"/>
          <w:pgSz w:w="11907" w:h="16839" w:code="9"/>
          <w:pgMar w:top="1418" w:right="1418" w:bottom="1418" w:left="1418" w:header="720" w:footer="720" w:gutter="0"/>
          <w:cols w:space="720"/>
          <w:docGrid w:linePitch="360"/>
        </w:sectPr>
      </w:pPr>
    </w:p>
    <w:p w14:paraId="75614B46" w14:textId="0617CDD5" w:rsidR="00DB7E7B" w:rsidRDefault="00E14C4A" w:rsidP="00DB7E7B">
      <w:pPr>
        <w:autoSpaceDE w:val="0"/>
        <w:autoSpaceDN w:val="0"/>
        <w:adjustRightInd w:val="0"/>
        <w:spacing w:after="0" w:line="240" w:lineRule="auto"/>
        <w:jc w:val="both"/>
        <w:rPr>
          <w:rFonts w:ascii="Times New Roman" w:hAnsi="Times New Roman" w:cs="Times New Roman"/>
          <w:b/>
          <w:bCs/>
          <w:lang w:val="id-ID"/>
        </w:rPr>
      </w:pPr>
      <w:r w:rsidRPr="00DF345C">
        <w:rPr>
          <w:rFonts w:ascii="Times New Roman" w:hAnsi="Times New Roman" w:cs="Times New Roman"/>
          <w:b/>
          <w:bCs/>
          <w:lang w:val="id-ID"/>
        </w:rPr>
        <w:t xml:space="preserve">4.6. </w:t>
      </w:r>
      <w:r w:rsidR="00F324E3" w:rsidRPr="00DF345C">
        <w:rPr>
          <w:rFonts w:ascii="Times New Roman" w:hAnsi="Times New Roman" w:cs="Times New Roman"/>
          <w:b/>
          <w:bCs/>
          <w:lang w:val="id-ID"/>
        </w:rPr>
        <w:t>Analisis Faktor</w:t>
      </w:r>
    </w:p>
    <w:p w14:paraId="4EE61B3C" w14:textId="77777777" w:rsidR="00547EE4" w:rsidRPr="00DF345C" w:rsidRDefault="00547EE4" w:rsidP="00DB7E7B">
      <w:pPr>
        <w:autoSpaceDE w:val="0"/>
        <w:autoSpaceDN w:val="0"/>
        <w:adjustRightInd w:val="0"/>
        <w:spacing w:after="0" w:line="240" w:lineRule="auto"/>
        <w:jc w:val="both"/>
        <w:rPr>
          <w:rFonts w:ascii="Times New Roman" w:hAnsi="Times New Roman" w:cs="Times New Roman"/>
          <w:b/>
          <w:bCs/>
          <w:lang w:val="id-ID"/>
        </w:rPr>
      </w:pPr>
    </w:p>
    <w:p w14:paraId="3091BF8E" w14:textId="32AEA251" w:rsidR="00DB7E7B" w:rsidRPr="00C42A2F" w:rsidRDefault="00A93CA2" w:rsidP="00A93CA2">
      <w:pPr>
        <w:autoSpaceDE w:val="0"/>
        <w:autoSpaceDN w:val="0"/>
        <w:adjustRightInd w:val="0"/>
        <w:spacing w:after="0" w:line="240" w:lineRule="auto"/>
        <w:ind w:firstLine="567"/>
        <w:jc w:val="both"/>
        <w:rPr>
          <w:rFonts w:ascii="Times New Roman" w:hAnsi="Times New Roman" w:cs="Times New Roman"/>
        </w:rPr>
      </w:pPr>
      <w:r w:rsidRPr="00DF345C">
        <w:rPr>
          <w:rFonts w:ascii="Times New Roman" w:hAnsi="Times New Roman" w:cs="Times New Roman"/>
          <w:lang w:val="id-ID"/>
        </w:rPr>
        <w:t xml:space="preserve">Selanjutnya 20 variabel dimasukkan kedalam analisis faktor untuk diuji nilai KMO </w:t>
      </w:r>
      <w:r w:rsidRPr="00DF345C">
        <w:rPr>
          <w:rFonts w:ascii="Times New Roman" w:hAnsi="Times New Roman" w:cs="Times New Roman"/>
          <w:lang w:val="id-ID"/>
        </w:rPr>
        <w:t xml:space="preserve">dan MSA hal ini bertujuan supaya mengetahui syarat akan dilakukan tahap pengolahan lebih lanjut. Pada tahap pertama, terlihat pada hasil </w:t>
      </w:r>
      <w:proofErr w:type="spellStart"/>
      <w:r w:rsidRPr="00DF345C">
        <w:rPr>
          <w:rFonts w:ascii="Times New Roman" w:hAnsi="Times New Roman" w:cs="Times New Roman"/>
          <w:lang w:val="id-ID"/>
        </w:rPr>
        <w:t>output</w:t>
      </w:r>
      <w:proofErr w:type="spellEnd"/>
      <w:r w:rsidRPr="00DF345C">
        <w:rPr>
          <w:rFonts w:ascii="Times New Roman" w:hAnsi="Times New Roman" w:cs="Times New Roman"/>
          <w:lang w:val="id-ID"/>
        </w:rPr>
        <w:t xml:space="preserve"> SPSS terbentuk sebanyak 7 </w:t>
      </w:r>
      <w:proofErr w:type="spellStart"/>
      <w:r w:rsidRPr="00DF345C">
        <w:rPr>
          <w:rFonts w:ascii="Times New Roman" w:hAnsi="Times New Roman" w:cs="Times New Roman"/>
          <w:i/>
          <w:iCs/>
          <w:lang w:val="id-ID"/>
        </w:rPr>
        <w:t>Component</w:t>
      </w:r>
      <w:proofErr w:type="spellEnd"/>
      <w:r w:rsidRPr="00DF345C">
        <w:rPr>
          <w:rFonts w:ascii="Times New Roman" w:hAnsi="Times New Roman" w:cs="Times New Roman"/>
          <w:lang w:val="id-ID"/>
        </w:rPr>
        <w:t xml:space="preserve"> </w:t>
      </w:r>
      <w:r w:rsidRPr="00DF345C">
        <w:rPr>
          <w:rFonts w:ascii="Times New Roman" w:hAnsi="Times New Roman" w:cs="Times New Roman"/>
          <w:lang w:val="id-ID"/>
        </w:rPr>
        <w:lastRenderedPageBreak/>
        <w:t xml:space="preserve">pada tabel </w:t>
      </w:r>
      <w:proofErr w:type="spellStart"/>
      <w:r w:rsidRPr="00DF345C">
        <w:rPr>
          <w:rFonts w:ascii="Times New Roman" w:hAnsi="Times New Roman" w:cs="Times New Roman"/>
          <w:i/>
          <w:iCs/>
          <w:lang w:val="id-ID"/>
        </w:rPr>
        <w:t>Component</w:t>
      </w:r>
      <w:proofErr w:type="spellEnd"/>
      <w:r w:rsidRPr="00DF345C">
        <w:rPr>
          <w:rFonts w:ascii="Times New Roman" w:hAnsi="Times New Roman" w:cs="Times New Roman"/>
          <w:i/>
          <w:iCs/>
          <w:lang w:val="id-ID"/>
        </w:rPr>
        <w:t xml:space="preserve"> Matrix</w:t>
      </w:r>
      <w:r w:rsidRPr="00DF345C">
        <w:rPr>
          <w:rFonts w:ascii="Times New Roman" w:hAnsi="Times New Roman" w:cs="Times New Roman"/>
          <w:lang w:val="id-ID"/>
        </w:rPr>
        <w:t xml:space="preserve">, </w:t>
      </w:r>
      <w:proofErr w:type="spellStart"/>
      <w:r w:rsidR="00C42A2F">
        <w:rPr>
          <w:rFonts w:ascii="Times New Roman" w:hAnsi="Times New Roman" w:cs="Times New Roman"/>
        </w:rPr>
        <w:t>sedangkan</w:t>
      </w:r>
      <w:proofErr w:type="spellEnd"/>
      <w:r w:rsidR="00C42A2F">
        <w:rPr>
          <w:rFonts w:ascii="Times New Roman" w:hAnsi="Times New Roman" w:cs="Times New Roman"/>
        </w:rPr>
        <w:t xml:space="preserve"> p</w:t>
      </w:r>
      <w:r w:rsidRPr="00DF345C">
        <w:rPr>
          <w:rFonts w:ascii="Times New Roman" w:hAnsi="Times New Roman" w:cs="Times New Roman"/>
          <w:lang w:val="id-ID"/>
        </w:rPr>
        <w:t xml:space="preserve">ada penelitian diharapkan terbentuk hanya 1 </w:t>
      </w:r>
      <w:proofErr w:type="spellStart"/>
      <w:r w:rsidRPr="00DF345C">
        <w:rPr>
          <w:rFonts w:ascii="Times New Roman" w:hAnsi="Times New Roman" w:cs="Times New Roman"/>
          <w:i/>
          <w:iCs/>
          <w:lang w:val="id-ID"/>
        </w:rPr>
        <w:t>Component</w:t>
      </w:r>
      <w:proofErr w:type="spellEnd"/>
      <w:r w:rsidRPr="00DF345C">
        <w:rPr>
          <w:rFonts w:ascii="Times New Roman" w:hAnsi="Times New Roman" w:cs="Times New Roman"/>
          <w:lang w:val="id-ID"/>
        </w:rPr>
        <w:t xml:space="preserve">, artinya dari ke-20 variabel tersebut ada yang tidak valid. Seharusnya, jika variabel telah valid maka hanya terbentuk 1 faktor saja, oleh karena itu proses harus diulang dengan mengeluarkan variabel-variabel yang dianggap tidak valid atau memiliki nilai </w:t>
      </w:r>
      <w:r w:rsidRPr="00DF345C">
        <w:rPr>
          <w:rFonts w:ascii="Times New Roman" w:hAnsi="Times New Roman" w:cs="Times New Roman"/>
          <w:i/>
          <w:iCs/>
          <w:lang w:val="id-ID"/>
        </w:rPr>
        <w:t xml:space="preserve">Anti Image Correlation </w:t>
      </w:r>
      <w:r w:rsidRPr="00DF345C">
        <w:rPr>
          <w:rFonts w:ascii="Times New Roman" w:hAnsi="Times New Roman" w:cs="Times New Roman"/>
          <w:lang w:val="id-ID"/>
        </w:rPr>
        <w:t xml:space="preserve">terendah. Pada penelitian ini proses dilakukan berulang hingga terbentuk 1 faktor pada Tabel </w:t>
      </w:r>
      <w:r w:rsidRPr="00DF345C">
        <w:rPr>
          <w:rFonts w:ascii="Times New Roman" w:hAnsi="Times New Roman" w:cs="Times New Roman"/>
          <w:i/>
          <w:iCs/>
          <w:lang w:val="id-ID"/>
        </w:rPr>
        <w:t>Component Matrix</w:t>
      </w:r>
      <w:r w:rsidRPr="00DF345C">
        <w:rPr>
          <w:rFonts w:ascii="Times New Roman" w:hAnsi="Times New Roman" w:cs="Times New Roman"/>
          <w:lang w:val="id-ID"/>
        </w:rPr>
        <w:t xml:space="preserve">, hasil akhir hingga di dapatkan satu faktor didapatkan nilai KMO dan MSA sebesar 0,810 dan nilai </w:t>
      </w:r>
      <w:r w:rsidRPr="00DF345C">
        <w:rPr>
          <w:rFonts w:ascii="Times New Roman" w:hAnsi="Times New Roman" w:cs="Times New Roman"/>
          <w:i/>
          <w:iCs/>
          <w:lang w:val="id-ID"/>
        </w:rPr>
        <w:t xml:space="preserve">Chi-Square </w:t>
      </w:r>
      <w:r w:rsidRPr="00DF345C">
        <w:rPr>
          <w:rFonts w:ascii="Times New Roman" w:hAnsi="Times New Roman" w:cs="Times New Roman"/>
          <w:lang w:val="id-ID"/>
        </w:rPr>
        <w:t>pada Bartlett’s Test sebesar 277,398 dengan Signifikansi 0,000</w:t>
      </w:r>
      <w:r w:rsidR="00C42A2F">
        <w:rPr>
          <w:rFonts w:ascii="Times New Roman" w:hAnsi="Times New Roman" w:cs="Times New Roman"/>
        </w:rPr>
        <w:t>.</w:t>
      </w:r>
    </w:p>
    <w:p w14:paraId="626E7FA1" w14:textId="77777777" w:rsidR="00A93CA2" w:rsidRPr="00DF345C" w:rsidRDefault="00A93CA2" w:rsidP="00446DF9">
      <w:pPr>
        <w:autoSpaceDE w:val="0"/>
        <w:autoSpaceDN w:val="0"/>
        <w:adjustRightInd w:val="0"/>
        <w:spacing w:after="0" w:line="240" w:lineRule="auto"/>
        <w:jc w:val="both"/>
        <w:rPr>
          <w:rFonts w:ascii="Times New Roman" w:hAnsi="Times New Roman" w:cs="Times New Roman"/>
          <w:lang w:val="id-ID"/>
        </w:rPr>
      </w:pPr>
    </w:p>
    <w:p w14:paraId="4423238C" w14:textId="77777777" w:rsidR="00A93CA2" w:rsidRPr="00DF345C" w:rsidRDefault="00A93CA2" w:rsidP="00446DF9">
      <w:pPr>
        <w:autoSpaceDE w:val="0"/>
        <w:autoSpaceDN w:val="0"/>
        <w:adjustRightInd w:val="0"/>
        <w:spacing w:after="0" w:line="240" w:lineRule="auto"/>
        <w:jc w:val="both"/>
        <w:rPr>
          <w:rFonts w:ascii="Times New Roman" w:hAnsi="Times New Roman" w:cs="Times New Roman"/>
          <w:sz w:val="24"/>
          <w:szCs w:val="24"/>
          <w:lang w:val="id-ID"/>
        </w:rPr>
        <w:sectPr w:rsidR="00A93CA2" w:rsidRPr="00DF345C" w:rsidSect="00F324E3">
          <w:type w:val="continuous"/>
          <w:pgSz w:w="11907" w:h="16839" w:code="9"/>
          <w:pgMar w:top="1418" w:right="1418" w:bottom="1418" w:left="1418" w:header="720" w:footer="720" w:gutter="0"/>
          <w:cols w:num="2" w:space="720"/>
          <w:docGrid w:linePitch="360"/>
        </w:sectPr>
      </w:pPr>
    </w:p>
    <w:p w14:paraId="13178675" w14:textId="77777777" w:rsidR="00DB7E7B" w:rsidRPr="00DF345C" w:rsidRDefault="00446DF9" w:rsidP="00446DF9">
      <w:pPr>
        <w:spacing w:before="240" w:after="0" w:line="240" w:lineRule="auto"/>
        <w:rPr>
          <w:rFonts w:ascii="Times New Roman" w:hAnsi="Times New Roman" w:cs="Times New Roman"/>
          <w:lang w:val="id-ID"/>
        </w:rPr>
      </w:pPr>
      <w:r w:rsidRPr="00DF345C">
        <w:rPr>
          <w:rFonts w:ascii="Times New Roman" w:hAnsi="Times New Roman" w:cs="Times New Roman"/>
          <w:lang w:val="id-ID"/>
        </w:rPr>
        <w:t xml:space="preserve">Tabel 2. </w:t>
      </w:r>
      <w:r w:rsidR="00DB7E7B" w:rsidRPr="00DF345C">
        <w:rPr>
          <w:rFonts w:ascii="Times New Roman" w:hAnsi="Times New Roman" w:cs="Times New Roman"/>
          <w:lang w:val="id-ID"/>
        </w:rPr>
        <w:t xml:space="preserve">KMO dan </w:t>
      </w:r>
      <w:r w:rsidR="00DB7E7B" w:rsidRPr="00DF345C">
        <w:rPr>
          <w:rFonts w:ascii="Times New Roman" w:hAnsi="Times New Roman" w:cs="Times New Roman"/>
          <w:i/>
          <w:iCs/>
          <w:lang w:val="id-ID"/>
        </w:rPr>
        <w:t>Bartlett’s Test</w:t>
      </w:r>
    </w:p>
    <w:tbl>
      <w:tblPr>
        <w:tblStyle w:val="TableGrid"/>
        <w:tblW w:w="9079" w:type="dxa"/>
        <w:tblInd w:w="108" w:type="dxa"/>
        <w:tblLayout w:type="fixed"/>
        <w:tblLook w:val="04A0" w:firstRow="1" w:lastRow="0" w:firstColumn="1" w:lastColumn="0" w:noHBand="0" w:noVBand="1"/>
      </w:tblPr>
      <w:tblGrid>
        <w:gridCol w:w="6810"/>
        <w:gridCol w:w="2269"/>
      </w:tblGrid>
      <w:tr w:rsidR="00446DF9" w:rsidRPr="00DF345C" w14:paraId="3AF391EA" w14:textId="77777777" w:rsidTr="00C42A2F">
        <w:trPr>
          <w:trHeight w:val="283"/>
        </w:trPr>
        <w:tc>
          <w:tcPr>
            <w:tcW w:w="6810" w:type="dxa"/>
            <w:vMerge w:val="restart"/>
            <w:tcBorders>
              <w:top w:val="single" w:sz="4" w:space="0" w:color="auto"/>
              <w:left w:val="nil"/>
              <w:bottom w:val="single" w:sz="4" w:space="0" w:color="auto"/>
              <w:right w:val="nil"/>
            </w:tcBorders>
          </w:tcPr>
          <w:p w14:paraId="088DECC1" w14:textId="77777777" w:rsidR="00446DF9" w:rsidRPr="00DF345C" w:rsidRDefault="00446DF9" w:rsidP="007D42EB">
            <w:pPr>
              <w:autoSpaceDE w:val="0"/>
              <w:autoSpaceDN w:val="0"/>
              <w:adjustRightInd w:val="0"/>
              <w:spacing w:line="320" w:lineRule="atLeast"/>
              <w:ind w:left="60" w:right="60"/>
              <w:rPr>
                <w:rFonts w:ascii="Times New Roman" w:hAnsi="Times New Roman" w:cs="Times New Roman"/>
                <w:i/>
                <w:iCs/>
                <w:color w:val="000000"/>
              </w:rPr>
            </w:pPr>
            <w:r w:rsidRPr="00DF345C">
              <w:rPr>
                <w:rFonts w:ascii="Times New Roman" w:hAnsi="Times New Roman" w:cs="Times New Roman"/>
                <w:i/>
                <w:iCs/>
                <w:color w:val="000000"/>
              </w:rPr>
              <w:t>Kaiser-Meyer-Olkin Measure of Sampling Adequacy.</w:t>
            </w:r>
          </w:p>
          <w:p w14:paraId="47C06F12" w14:textId="77777777" w:rsidR="00446DF9" w:rsidRPr="00DF345C" w:rsidRDefault="00446DF9" w:rsidP="007D42EB">
            <w:pPr>
              <w:autoSpaceDE w:val="0"/>
              <w:autoSpaceDN w:val="0"/>
              <w:adjustRightInd w:val="0"/>
              <w:spacing w:line="320" w:lineRule="atLeast"/>
              <w:ind w:left="60" w:right="60"/>
              <w:rPr>
                <w:rFonts w:ascii="Times New Roman" w:hAnsi="Times New Roman" w:cs="Times New Roman"/>
                <w:i/>
                <w:iCs/>
                <w:color w:val="000000"/>
              </w:rPr>
            </w:pPr>
            <w:r w:rsidRPr="00DF345C">
              <w:rPr>
                <w:rFonts w:ascii="Times New Roman" w:hAnsi="Times New Roman" w:cs="Times New Roman"/>
                <w:i/>
                <w:iCs/>
                <w:color w:val="000000"/>
              </w:rPr>
              <w:t>Bartlett's Test of Sphericity</w:t>
            </w:r>
            <w:r w:rsidRPr="00DF345C">
              <w:rPr>
                <w:rFonts w:ascii="Times New Roman" w:hAnsi="Times New Roman" w:cs="Times New Roman"/>
                <w:i/>
                <w:iCs/>
                <w:color w:val="000000"/>
                <w:lang w:val="id-ID"/>
              </w:rPr>
              <w:t xml:space="preserve"> </w:t>
            </w:r>
            <w:r w:rsidRPr="00DF345C">
              <w:rPr>
                <w:rFonts w:ascii="Times New Roman" w:hAnsi="Times New Roman" w:cs="Times New Roman"/>
                <w:i/>
                <w:iCs/>
                <w:color w:val="000000"/>
              </w:rPr>
              <w:t>Approx. Chi-Square</w:t>
            </w:r>
          </w:p>
          <w:p w14:paraId="3C71DFE7" w14:textId="77777777" w:rsidR="00446DF9" w:rsidRPr="00DF345C" w:rsidRDefault="00446DF9" w:rsidP="007D42EB">
            <w:pPr>
              <w:autoSpaceDE w:val="0"/>
              <w:autoSpaceDN w:val="0"/>
              <w:adjustRightInd w:val="0"/>
              <w:spacing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df</w:t>
            </w:r>
          </w:p>
          <w:p w14:paraId="77A77D00" w14:textId="77777777" w:rsidR="00446DF9" w:rsidRPr="00DF345C" w:rsidRDefault="00446DF9" w:rsidP="007D42EB">
            <w:pPr>
              <w:autoSpaceDE w:val="0"/>
              <w:autoSpaceDN w:val="0"/>
              <w:adjustRightInd w:val="0"/>
              <w:spacing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Sig.</w:t>
            </w:r>
          </w:p>
        </w:tc>
        <w:tc>
          <w:tcPr>
            <w:tcW w:w="2269" w:type="dxa"/>
            <w:tcBorders>
              <w:top w:val="single" w:sz="4" w:space="0" w:color="auto"/>
              <w:left w:val="nil"/>
              <w:bottom w:val="nil"/>
              <w:right w:val="nil"/>
            </w:tcBorders>
          </w:tcPr>
          <w:p w14:paraId="6F737244" w14:textId="77777777" w:rsidR="00446DF9" w:rsidRPr="00DF345C" w:rsidRDefault="00446DF9" w:rsidP="007D42EB">
            <w:pPr>
              <w:autoSpaceDE w:val="0"/>
              <w:autoSpaceDN w:val="0"/>
              <w:adjustRightInd w:val="0"/>
              <w:spacing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.810</w:t>
            </w:r>
          </w:p>
        </w:tc>
      </w:tr>
      <w:tr w:rsidR="00446DF9" w:rsidRPr="00DF345C" w14:paraId="3DAD53B1" w14:textId="77777777" w:rsidTr="00C42A2F">
        <w:trPr>
          <w:trHeight w:val="283"/>
        </w:trPr>
        <w:tc>
          <w:tcPr>
            <w:tcW w:w="6810" w:type="dxa"/>
            <w:vMerge/>
            <w:tcBorders>
              <w:top w:val="nil"/>
              <w:left w:val="nil"/>
              <w:bottom w:val="single" w:sz="4" w:space="0" w:color="auto"/>
              <w:right w:val="nil"/>
            </w:tcBorders>
          </w:tcPr>
          <w:p w14:paraId="2D31978C" w14:textId="77777777" w:rsidR="00446DF9" w:rsidRPr="00DF345C" w:rsidRDefault="00446DF9" w:rsidP="007D42EB">
            <w:pPr>
              <w:autoSpaceDE w:val="0"/>
              <w:autoSpaceDN w:val="0"/>
              <w:adjustRightInd w:val="0"/>
              <w:spacing w:line="320" w:lineRule="atLeast"/>
              <w:ind w:left="60" w:right="60"/>
              <w:rPr>
                <w:rFonts w:ascii="Times New Roman" w:hAnsi="Times New Roman" w:cs="Times New Roman"/>
                <w:color w:val="000000"/>
              </w:rPr>
            </w:pPr>
          </w:p>
        </w:tc>
        <w:tc>
          <w:tcPr>
            <w:tcW w:w="2269" w:type="dxa"/>
            <w:tcBorders>
              <w:top w:val="nil"/>
              <w:left w:val="nil"/>
              <w:bottom w:val="nil"/>
              <w:right w:val="nil"/>
            </w:tcBorders>
          </w:tcPr>
          <w:p w14:paraId="628FB205" w14:textId="77777777" w:rsidR="00446DF9" w:rsidRPr="00DF345C" w:rsidRDefault="00446DF9" w:rsidP="007D42EB">
            <w:pPr>
              <w:autoSpaceDE w:val="0"/>
              <w:autoSpaceDN w:val="0"/>
              <w:adjustRightInd w:val="0"/>
              <w:spacing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277.398</w:t>
            </w:r>
          </w:p>
        </w:tc>
      </w:tr>
      <w:tr w:rsidR="00446DF9" w:rsidRPr="00DF345C" w14:paraId="4CADD946" w14:textId="77777777" w:rsidTr="00C42A2F">
        <w:trPr>
          <w:trHeight w:val="283"/>
        </w:trPr>
        <w:tc>
          <w:tcPr>
            <w:tcW w:w="6810" w:type="dxa"/>
            <w:vMerge/>
            <w:tcBorders>
              <w:top w:val="nil"/>
              <w:left w:val="nil"/>
              <w:bottom w:val="single" w:sz="4" w:space="0" w:color="auto"/>
              <w:right w:val="nil"/>
            </w:tcBorders>
          </w:tcPr>
          <w:p w14:paraId="3D707A07" w14:textId="77777777" w:rsidR="00446DF9" w:rsidRPr="00DF345C" w:rsidRDefault="00446DF9" w:rsidP="007D42EB">
            <w:pPr>
              <w:autoSpaceDE w:val="0"/>
              <w:autoSpaceDN w:val="0"/>
              <w:adjustRightInd w:val="0"/>
              <w:spacing w:line="320" w:lineRule="atLeast"/>
              <w:ind w:left="60" w:right="60"/>
              <w:rPr>
                <w:rFonts w:ascii="Times New Roman" w:hAnsi="Times New Roman" w:cs="Times New Roman"/>
                <w:color w:val="000000"/>
              </w:rPr>
            </w:pPr>
          </w:p>
        </w:tc>
        <w:tc>
          <w:tcPr>
            <w:tcW w:w="2269" w:type="dxa"/>
            <w:tcBorders>
              <w:top w:val="nil"/>
              <w:left w:val="nil"/>
              <w:bottom w:val="nil"/>
              <w:right w:val="nil"/>
            </w:tcBorders>
          </w:tcPr>
          <w:p w14:paraId="1F063862" w14:textId="77777777" w:rsidR="00446DF9" w:rsidRPr="00DF345C" w:rsidRDefault="00446DF9" w:rsidP="007D42EB">
            <w:pPr>
              <w:autoSpaceDE w:val="0"/>
              <w:autoSpaceDN w:val="0"/>
              <w:adjustRightInd w:val="0"/>
              <w:spacing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36</w:t>
            </w:r>
          </w:p>
        </w:tc>
      </w:tr>
      <w:tr w:rsidR="00446DF9" w:rsidRPr="00DF345C" w14:paraId="6257C4B4" w14:textId="77777777" w:rsidTr="00C42A2F">
        <w:trPr>
          <w:trHeight w:val="283"/>
        </w:trPr>
        <w:tc>
          <w:tcPr>
            <w:tcW w:w="6810" w:type="dxa"/>
            <w:vMerge/>
            <w:tcBorders>
              <w:top w:val="nil"/>
              <w:left w:val="nil"/>
              <w:bottom w:val="single" w:sz="4" w:space="0" w:color="auto"/>
              <w:right w:val="nil"/>
            </w:tcBorders>
          </w:tcPr>
          <w:p w14:paraId="44752BD2" w14:textId="77777777" w:rsidR="00446DF9" w:rsidRPr="00DF345C" w:rsidRDefault="00446DF9" w:rsidP="007D42EB">
            <w:pPr>
              <w:autoSpaceDE w:val="0"/>
              <w:autoSpaceDN w:val="0"/>
              <w:adjustRightInd w:val="0"/>
              <w:spacing w:line="320" w:lineRule="atLeast"/>
              <w:ind w:left="60" w:right="60"/>
              <w:rPr>
                <w:rFonts w:ascii="Times New Roman" w:hAnsi="Times New Roman" w:cs="Times New Roman"/>
                <w:color w:val="000000"/>
              </w:rPr>
            </w:pPr>
          </w:p>
        </w:tc>
        <w:tc>
          <w:tcPr>
            <w:tcW w:w="2269" w:type="dxa"/>
            <w:tcBorders>
              <w:top w:val="nil"/>
              <w:left w:val="nil"/>
              <w:bottom w:val="single" w:sz="4" w:space="0" w:color="auto"/>
              <w:right w:val="nil"/>
            </w:tcBorders>
          </w:tcPr>
          <w:p w14:paraId="5E1EE583" w14:textId="77777777" w:rsidR="00446DF9" w:rsidRPr="00DF345C" w:rsidRDefault="00446DF9" w:rsidP="007D42EB">
            <w:pPr>
              <w:autoSpaceDE w:val="0"/>
              <w:autoSpaceDN w:val="0"/>
              <w:adjustRightInd w:val="0"/>
              <w:spacing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.000</w:t>
            </w:r>
          </w:p>
        </w:tc>
      </w:tr>
    </w:tbl>
    <w:p w14:paraId="5C221FBB" w14:textId="77777777" w:rsidR="004543FF" w:rsidRPr="00DF345C" w:rsidRDefault="00B7168E" w:rsidP="00446DF9">
      <w:pPr>
        <w:spacing w:before="240" w:after="0" w:line="240" w:lineRule="auto"/>
        <w:jc w:val="both"/>
        <w:rPr>
          <w:rFonts w:ascii="Times New Roman" w:hAnsi="Times New Roman" w:cs="Times New Roman"/>
          <w:i/>
          <w:iCs/>
          <w:lang w:val="id-ID"/>
        </w:rPr>
      </w:pPr>
      <w:r w:rsidRPr="00DF345C">
        <w:rPr>
          <w:rFonts w:ascii="Times New Roman" w:hAnsi="Times New Roman" w:cs="Times New Roman"/>
          <w:lang w:val="id-ID"/>
        </w:rPr>
        <w:t>Tabel 3</w:t>
      </w:r>
      <w:r w:rsidR="004543FF" w:rsidRPr="00DF345C">
        <w:rPr>
          <w:rFonts w:ascii="Times New Roman" w:hAnsi="Times New Roman" w:cs="Times New Roman"/>
          <w:lang w:val="id-ID"/>
        </w:rPr>
        <w:t xml:space="preserve">. </w:t>
      </w:r>
      <w:r w:rsidR="004543FF" w:rsidRPr="00DF345C">
        <w:rPr>
          <w:rFonts w:ascii="Times New Roman" w:hAnsi="Times New Roman" w:cs="Times New Roman"/>
          <w:i/>
          <w:iCs/>
          <w:lang w:val="id-ID"/>
        </w:rPr>
        <w:t>Anti Image Matrices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709"/>
        <w:gridCol w:w="708"/>
        <w:gridCol w:w="709"/>
        <w:gridCol w:w="709"/>
        <w:gridCol w:w="709"/>
        <w:gridCol w:w="850"/>
        <w:gridCol w:w="709"/>
        <w:gridCol w:w="709"/>
        <w:gridCol w:w="708"/>
      </w:tblGrid>
      <w:tr w:rsidR="00446DF9" w:rsidRPr="00DF345C" w14:paraId="5E862EA0" w14:textId="77777777" w:rsidTr="00C42A2F">
        <w:trPr>
          <w:cantSplit/>
          <w:trHeight w:val="283"/>
        </w:trPr>
        <w:tc>
          <w:tcPr>
            <w:tcW w:w="2552" w:type="dxa"/>
            <w:tcBorders>
              <w:top w:val="single" w:sz="4" w:space="0" w:color="auto"/>
              <w:left w:val="nil"/>
              <w:bottom w:val="nil"/>
              <w:right w:val="nil"/>
            </w:tcBorders>
            <w:shd w:val="clear" w:color="auto" w:fill="FFFFFF"/>
            <w:vAlign w:val="center"/>
          </w:tcPr>
          <w:p w14:paraId="242829D1" w14:textId="77777777" w:rsidR="00446DF9" w:rsidRPr="00DF345C" w:rsidRDefault="00446DF9" w:rsidP="00446DF9">
            <w:pPr>
              <w:spacing w:after="0" w:line="240" w:lineRule="auto"/>
              <w:jc w:val="both"/>
              <w:rPr>
                <w:rFonts w:ascii="Times New Roman" w:hAnsi="Times New Roman" w:cs="Times New Roman"/>
                <w:i/>
                <w:iCs/>
              </w:rPr>
            </w:pPr>
            <w:r w:rsidRPr="00DF345C">
              <w:rPr>
                <w:rFonts w:ascii="Times New Roman" w:hAnsi="Times New Roman" w:cs="Times New Roman"/>
                <w:i/>
                <w:iCs/>
              </w:rPr>
              <w:t>Anti-image Correlation</w:t>
            </w:r>
          </w:p>
        </w:tc>
        <w:tc>
          <w:tcPr>
            <w:tcW w:w="709" w:type="dxa"/>
            <w:tcBorders>
              <w:top w:val="single" w:sz="4" w:space="0" w:color="auto"/>
              <w:left w:val="nil"/>
              <w:bottom w:val="nil"/>
              <w:right w:val="nil"/>
            </w:tcBorders>
            <w:shd w:val="clear" w:color="auto" w:fill="FFFFFF"/>
            <w:vAlign w:val="bottom"/>
          </w:tcPr>
          <w:p w14:paraId="33D90B72"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X2</w:t>
            </w:r>
          </w:p>
        </w:tc>
        <w:tc>
          <w:tcPr>
            <w:tcW w:w="708" w:type="dxa"/>
            <w:tcBorders>
              <w:top w:val="single" w:sz="4" w:space="0" w:color="auto"/>
              <w:left w:val="nil"/>
              <w:bottom w:val="nil"/>
              <w:right w:val="nil"/>
            </w:tcBorders>
            <w:shd w:val="clear" w:color="auto" w:fill="FFFFFF"/>
            <w:vAlign w:val="bottom"/>
          </w:tcPr>
          <w:p w14:paraId="2898EA0F"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X6</w:t>
            </w:r>
          </w:p>
        </w:tc>
        <w:tc>
          <w:tcPr>
            <w:tcW w:w="709" w:type="dxa"/>
            <w:tcBorders>
              <w:top w:val="single" w:sz="4" w:space="0" w:color="auto"/>
              <w:left w:val="nil"/>
              <w:bottom w:val="nil"/>
              <w:right w:val="nil"/>
            </w:tcBorders>
            <w:shd w:val="clear" w:color="auto" w:fill="FFFFFF"/>
            <w:vAlign w:val="bottom"/>
          </w:tcPr>
          <w:p w14:paraId="0D580C88"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X9</w:t>
            </w:r>
          </w:p>
        </w:tc>
        <w:tc>
          <w:tcPr>
            <w:tcW w:w="709" w:type="dxa"/>
            <w:tcBorders>
              <w:top w:val="single" w:sz="4" w:space="0" w:color="auto"/>
              <w:left w:val="nil"/>
              <w:bottom w:val="nil"/>
              <w:right w:val="nil"/>
            </w:tcBorders>
            <w:shd w:val="clear" w:color="auto" w:fill="FFFFFF"/>
            <w:vAlign w:val="bottom"/>
          </w:tcPr>
          <w:p w14:paraId="05E57109"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X10</w:t>
            </w:r>
          </w:p>
        </w:tc>
        <w:tc>
          <w:tcPr>
            <w:tcW w:w="709" w:type="dxa"/>
            <w:tcBorders>
              <w:top w:val="single" w:sz="4" w:space="0" w:color="auto"/>
              <w:left w:val="nil"/>
              <w:bottom w:val="nil"/>
              <w:right w:val="nil"/>
            </w:tcBorders>
            <w:shd w:val="clear" w:color="auto" w:fill="FFFFFF"/>
            <w:vAlign w:val="bottom"/>
          </w:tcPr>
          <w:p w14:paraId="4E2E1F84"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X13</w:t>
            </w:r>
          </w:p>
        </w:tc>
        <w:tc>
          <w:tcPr>
            <w:tcW w:w="850" w:type="dxa"/>
            <w:tcBorders>
              <w:top w:val="single" w:sz="4" w:space="0" w:color="auto"/>
              <w:left w:val="nil"/>
              <w:bottom w:val="nil"/>
              <w:right w:val="nil"/>
            </w:tcBorders>
            <w:shd w:val="clear" w:color="auto" w:fill="FFFFFF"/>
            <w:vAlign w:val="bottom"/>
          </w:tcPr>
          <w:p w14:paraId="5A7BDC19"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X14</w:t>
            </w:r>
          </w:p>
        </w:tc>
        <w:tc>
          <w:tcPr>
            <w:tcW w:w="709" w:type="dxa"/>
            <w:tcBorders>
              <w:top w:val="single" w:sz="4" w:space="0" w:color="auto"/>
              <w:left w:val="nil"/>
              <w:bottom w:val="nil"/>
              <w:right w:val="nil"/>
            </w:tcBorders>
            <w:shd w:val="clear" w:color="auto" w:fill="FFFFFF"/>
            <w:vAlign w:val="bottom"/>
          </w:tcPr>
          <w:p w14:paraId="5CB7A06B"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X15</w:t>
            </w:r>
          </w:p>
        </w:tc>
        <w:tc>
          <w:tcPr>
            <w:tcW w:w="709" w:type="dxa"/>
            <w:tcBorders>
              <w:top w:val="single" w:sz="4" w:space="0" w:color="auto"/>
              <w:left w:val="nil"/>
              <w:bottom w:val="nil"/>
              <w:right w:val="nil"/>
            </w:tcBorders>
            <w:shd w:val="clear" w:color="auto" w:fill="FFFFFF"/>
            <w:vAlign w:val="bottom"/>
          </w:tcPr>
          <w:p w14:paraId="0B9213F2"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X17</w:t>
            </w:r>
          </w:p>
        </w:tc>
        <w:tc>
          <w:tcPr>
            <w:tcW w:w="708" w:type="dxa"/>
            <w:tcBorders>
              <w:top w:val="single" w:sz="4" w:space="0" w:color="auto"/>
              <w:left w:val="nil"/>
              <w:bottom w:val="nil"/>
              <w:right w:val="nil"/>
            </w:tcBorders>
            <w:shd w:val="clear" w:color="auto" w:fill="FFFFFF"/>
            <w:vAlign w:val="bottom"/>
          </w:tcPr>
          <w:p w14:paraId="7E13F40A" w14:textId="77777777" w:rsidR="00446DF9" w:rsidRPr="00DF345C" w:rsidRDefault="00446DF9" w:rsidP="00446DF9">
            <w:pPr>
              <w:spacing w:after="0" w:line="240" w:lineRule="auto"/>
              <w:jc w:val="both"/>
              <w:rPr>
                <w:rFonts w:ascii="Times New Roman" w:hAnsi="Times New Roman" w:cs="Times New Roman"/>
                <w:lang w:val="id-ID"/>
              </w:rPr>
            </w:pPr>
            <w:r w:rsidRPr="00DF345C">
              <w:rPr>
                <w:rFonts w:ascii="Times New Roman" w:hAnsi="Times New Roman" w:cs="Times New Roman"/>
                <w:lang w:val="id-ID"/>
              </w:rPr>
              <w:t>X19</w:t>
            </w:r>
          </w:p>
        </w:tc>
      </w:tr>
      <w:tr w:rsidR="00446DF9" w:rsidRPr="00DF345C" w14:paraId="1650DCE2" w14:textId="77777777" w:rsidTr="00C42A2F">
        <w:trPr>
          <w:cantSplit/>
          <w:trHeight w:val="283"/>
        </w:trPr>
        <w:tc>
          <w:tcPr>
            <w:tcW w:w="2552" w:type="dxa"/>
            <w:tcBorders>
              <w:top w:val="nil"/>
              <w:left w:val="nil"/>
              <w:bottom w:val="nil"/>
              <w:right w:val="nil"/>
            </w:tcBorders>
            <w:shd w:val="clear" w:color="auto" w:fill="FFFFFF"/>
          </w:tcPr>
          <w:p w14:paraId="5CB787DD"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Tekstur Kulit buah</w:t>
            </w:r>
          </w:p>
        </w:tc>
        <w:tc>
          <w:tcPr>
            <w:tcW w:w="709" w:type="dxa"/>
            <w:tcBorders>
              <w:top w:val="nil"/>
              <w:left w:val="nil"/>
              <w:bottom w:val="nil"/>
              <w:right w:val="nil"/>
            </w:tcBorders>
            <w:shd w:val="clear" w:color="auto" w:fill="FFFFFF"/>
            <w:vAlign w:val="center"/>
          </w:tcPr>
          <w:p w14:paraId="07E41E07"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w:t>
            </w:r>
            <w:r w:rsidRPr="00DF345C">
              <w:rPr>
                <w:rFonts w:ascii="Times New Roman" w:hAnsi="Times New Roman" w:cs="Times New Roman"/>
                <w:b/>
                <w:bCs/>
              </w:rPr>
              <w:t>856</w:t>
            </w:r>
            <w:r w:rsidRPr="00DF345C">
              <w:rPr>
                <w:rFonts w:ascii="Times New Roman" w:hAnsi="Times New Roman" w:cs="Times New Roman"/>
                <w:b/>
                <w:bCs/>
                <w:vertAlign w:val="superscript"/>
              </w:rPr>
              <w:t>a</w:t>
            </w:r>
          </w:p>
        </w:tc>
        <w:tc>
          <w:tcPr>
            <w:tcW w:w="708" w:type="dxa"/>
            <w:tcBorders>
              <w:top w:val="nil"/>
              <w:left w:val="nil"/>
              <w:bottom w:val="nil"/>
              <w:right w:val="nil"/>
            </w:tcBorders>
            <w:shd w:val="clear" w:color="auto" w:fill="FFFFFF"/>
            <w:vAlign w:val="center"/>
          </w:tcPr>
          <w:p w14:paraId="5560A5D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.004</w:t>
            </w:r>
          </w:p>
        </w:tc>
        <w:tc>
          <w:tcPr>
            <w:tcW w:w="709" w:type="dxa"/>
            <w:tcBorders>
              <w:top w:val="nil"/>
              <w:left w:val="nil"/>
              <w:bottom w:val="nil"/>
              <w:right w:val="nil"/>
            </w:tcBorders>
            <w:shd w:val="clear" w:color="auto" w:fill="FFFFFF"/>
            <w:vAlign w:val="center"/>
          </w:tcPr>
          <w:p w14:paraId="77C81FB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.009</w:t>
            </w:r>
          </w:p>
        </w:tc>
        <w:tc>
          <w:tcPr>
            <w:tcW w:w="709" w:type="dxa"/>
            <w:tcBorders>
              <w:top w:val="nil"/>
              <w:left w:val="nil"/>
              <w:bottom w:val="nil"/>
              <w:right w:val="nil"/>
            </w:tcBorders>
            <w:shd w:val="clear" w:color="auto" w:fill="FFFFFF"/>
            <w:vAlign w:val="center"/>
          </w:tcPr>
          <w:p w14:paraId="5376C404"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-.128</w:t>
            </w:r>
          </w:p>
        </w:tc>
        <w:tc>
          <w:tcPr>
            <w:tcW w:w="709" w:type="dxa"/>
            <w:tcBorders>
              <w:top w:val="nil"/>
              <w:left w:val="nil"/>
              <w:bottom w:val="nil"/>
              <w:right w:val="nil"/>
            </w:tcBorders>
            <w:shd w:val="clear" w:color="auto" w:fill="FFFFFF"/>
            <w:vAlign w:val="center"/>
          </w:tcPr>
          <w:p w14:paraId="0E4AC15F"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-.102</w:t>
            </w:r>
          </w:p>
        </w:tc>
        <w:tc>
          <w:tcPr>
            <w:tcW w:w="850" w:type="dxa"/>
            <w:tcBorders>
              <w:top w:val="nil"/>
              <w:left w:val="nil"/>
              <w:bottom w:val="nil"/>
              <w:right w:val="nil"/>
            </w:tcBorders>
            <w:shd w:val="clear" w:color="auto" w:fill="FFFFFF"/>
            <w:vAlign w:val="center"/>
          </w:tcPr>
          <w:p w14:paraId="64E90CE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-.019</w:t>
            </w:r>
          </w:p>
        </w:tc>
        <w:tc>
          <w:tcPr>
            <w:tcW w:w="709" w:type="dxa"/>
            <w:tcBorders>
              <w:top w:val="nil"/>
              <w:left w:val="nil"/>
              <w:bottom w:val="nil"/>
              <w:right w:val="nil"/>
            </w:tcBorders>
            <w:shd w:val="clear" w:color="auto" w:fill="FFFFFF"/>
            <w:vAlign w:val="center"/>
          </w:tcPr>
          <w:p w14:paraId="5BA137B6"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-.183</w:t>
            </w:r>
          </w:p>
        </w:tc>
        <w:tc>
          <w:tcPr>
            <w:tcW w:w="709" w:type="dxa"/>
            <w:tcBorders>
              <w:top w:val="nil"/>
              <w:left w:val="nil"/>
              <w:bottom w:val="nil"/>
              <w:right w:val="nil"/>
            </w:tcBorders>
            <w:shd w:val="clear" w:color="auto" w:fill="FFFFFF"/>
            <w:vAlign w:val="center"/>
          </w:tcPr>
          <w:p w14:paraId="52E31EA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.027</w:t>
            </w:r>
          </w:p>
        </w:tc>
        <w:tc>
          <w:tcPr>
            <w:tcW w:w="708" w:type="dxa"/>
            <w:tcBorders>
              <w:top w:val="nil"/>
              <w:left w:val="nil"/>
              <w:bottom w:val="nil"/>
              <w:right w:val="nil"/>
            </w:tcBorders>
            <w:shd w:val="clear" w:color="auto" w:fill="FFFFFF"/>
            <w:vAlign w:val="center"/>
          </w:tcPr>
          <w:p w14:paraId="6E1AD456"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.065</w:t>
            </w:r>
          </w:p>
        </w:tc>
      </w:tr>
      <w:tr w:rsidR="00446DF9" w:rsidRPr="00DF345C" w14:paraId="30D09562" w14:textId="77777777" w:rsidTr="00C42A2F">
        <w:trPr>
          <w:cantSplit/>
          <w:trHeight w:val="283"/>
        </w:trPr>
        <w:tc>
          <w:tcPr>
            <w:tcW w:w="2552" w:type="dxa"/>
            <w:tcBorders>
              <w:top w:val="nil"/>
              <w:left w:val="nil"/>
              <w:bottom w:val="nil"/>
              <w:right w:val="nil"/>
            </w:tcBorders>
            <w:shd w:val="clear" w:color="auto" w:fill="FFFFFF"/>
          </w:tcPr>
          <w:p w14:paraId="3736847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Kandungan gizi buah</w:t>
            </w:r>
          </w:p>
        </w:tc>
        <w:tc>
          <w:tcPr>
            <w:tcW w:w="709" w:type="dxa"/>
            <w:tcBorders>
              <w:top w:val="nil"/>
              <w:left w:val="nil"/>
              <w:bottom w:val="nil"/>
              <w:right w:val="nil"/>
            </w:tcBorders>
            <w:shd w:val="clear" w:color="auto" w:fill="FFFFFF"/>
            <w:vAlign w:val="center"/>
          </w:tcPr>
          <w:p w14:paraId="4184DC8A"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.004</w:t>
            </w:r>
          </w:p>
        </w:tc>
        <w:tc>
          <w:tcPr>
            <w:tcW w:w="708" w:type="dxa"/>
            <w:tcBorders>
              <w:top w:val="nil"/>
              <w:left w:val="nil"/>
              <w:bottom w:val="nil"/>
              <w:right w:val="nil"/>
            </w:tcBorders>
            <w:shd w:val="clear" w:color="auto" w:fill="FFFFFF"/>
            <w:vAlign w:val="center"/>
          </w:tcPr>
          <w:p w14:paraId="210D7805"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w:t>
            </w:r>
            <w:r w:rsidRPr="00DF345C">
              <w:rPr>
                <w:rFonts w:ascii="Times New Roman" w:hAnsi="Times New Roman" w:cs="Times New Roman"/>
                <w:b/>
                <w:bCs/>
              </w:rPr>
              <w:t>794</w:t>
            </w:r>
            <w:r w:rsidRPr="00DF345C">
              <w:rPr>
                <w:rFonts w:ascii="Times New Roman" w:hAnsi="Times New Roman" w:cs="Times New Roman"/>
                <w:b/>
                <w:bCs/>
                <w:vertAlign w:val="superscript"/>
              </w:rPr>
              <w:t>a</w:t>
            </w:r>
          </w:p>
        </w:tc>
        <w:tc>
          <w:tcPr>
            <w:tcW w:w="709" w:type="dxa"/>
            <w:tcBorders>
              <w:top w:val="nil"/>
              <w:left w:val="nil"/>
              <w:bottom w:val="nil"/>
              <w:right w:val="nil"/>
            </w:tcBorders>
            <w:shd w:val="clear" w:color="auto" w:fill="FFFFFF"/>
            <w:vAlign w:val="center"/>
          </w:tcPr>
          <w:p w14:paraId="1CC22226"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.318</w:t>
            </w:r>
          </w:p>
        </w:tc>
        <w:tc>
          <w:tcPr>
            <w:tcW w:w="709" w:type="dxa"/>
            <w:tcBorders>
              <w:top w:val="nil"/>
              <w:left w:val="nil"/>
              <w:bottom w:val="nil"/>
              <w:right w:val="nil"/>
            </w:tcBorders>
            <w:shd w:val="clear" w:color="auto" w:fill="FFFFFF"/>
            <w:vAlign w:val="center"/>
          </w:tcPr>
          <w:p w14:paraId="5EA4C67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-.133</w:t>
            </w:r>
          </w:p>
        </w:tc>
        <w:tc>
          <w:tcPr>
            <w:tcW w:w="709" w:type="dxa"/>
            <w:tcBorders>
              <w:top w:val="nil"/>
              <w:left w:val="nil"/>
              <w:bottom w:val="nil"/>
              <w:right w:val="nil"/>
            </w:tcBorders>
            <w:shd w:val="clear" w:color="auto" w:fill="FFFFFF"/>
            <w:vAlign w:val="center"/>
          </w:tcPr>
          <w:p w14:paraId="725EF26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-.004</w:t>
            </w:r>
          </w:p>
        </w:tc>
        <w:tc>
          <w:tcPr>
            <w:tcW w:w="850" w:type="dxa"/>
            <w:tcBorders>
              <w:top w:val="nil"/>
              <w:left w:val="nil"/>
              <w:bottom w:val="nil"/>
              <w:right w:val="nil"/>
            </w:tcBorders>
            <w:shd w:val="clear" w:color="auto" w:fill="FFFFFF"/>
            <w:vAlign w:val="center"/>
          </w:tcPr>
          <w:p w14:paraId="3F8699E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-.201</w:t>
            </w:r>
          </w:p>
        </w:tc>
        <w:tc>
          <w:tcPr>
            <w:tcW w:w="709" w:type="dxa"/>
            <w:tcBorders>
              <w:top w:val="nil"/>
              <w:left w:val="nil"/>
              <w:bottom w:val="nil"/>
              <w:right w:val="nil"/>
            </w:tcBorders>
            <w:shd w:val="clear" w:color="auto" w:fill="FFFFFF"/>
            <w:vAlign w:val="center"/>
          </w:tcPr>
          <w:p w14:paraId="29CB4B8C"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-.428</w:t>
            </w:r>
          </w:p>
        </w:tc>
        <w:tc>
          <w:tcPr>
            <w:tcW w:w="709" w:type="dxa"/>
            <w:tcBorders>
              <w:top w:val="nil"/>
              <w:left w:val="nil"/>
              <w:bottom w:val="nil"/>
              <w:right w:val="nil"/>
            </w:tcBorders>
            <w:shd w:val="clear" w:color="auto" w:fill="FFFFFF"/>
            <w:vAlign w:val="center"/>
          </w:tcPr>
          <w:p w14:paraId="771E13C5"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-.001</w:t>
            </w:r>
          </w:p>
        </w:tc>
        <w:tc>
          <w:tcPr>
            <w:tcW w:w="708" w:type="dxa"/>
            <w:tcBorders>
              <w:top w:val="nil"/>
              <w:left w:val="nil"/>
              <w:bottom w:val="nil"/>
              <w:right w:val="nil"/>
            </w:tcBorders>
            <w:shd w:val="clear" w:color="auto" w:fill="FFFFFF"/>
            <w:vAlign w:val="center"/>
          </w:tcPr>
          <w:p w14:paraId="57E96B92"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-.457</w:t>
            </w:r>
          </w:p>
        </w:tc>
      </w:tr>
      <w:tr w:rsidR="00446DF9" w:rsidRPr="00DF345C" w14:paraId="66937C33" w14:textId="77777777" w:rsidTr="00C42A2F">
        <w:trPr>
          <w:cantSplit/>
          <w:trHeight w:val="283"/>
        </w:trPr>
        <w:tc>
          <w:tcPr>
            <w:tcW w:w="2552" w:type="dxa"/>
            <w:tcBorders>
              <w:top w:val="nil"/>
              <w:left w:val="nil"/>
              <w:bottom w:val="nil"/>
              <w:right w:val="nil"/>
            </w:tcBorders>
            <w:shd w:val="clear" w:color="auto" w:fill="FFFFFF"/>
          </w:tcPr>
          <w:p w14:paraId="4CFFA62B"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Harga buah</w:t>
            </w:r>
          </w:p>
        </w:tc>
        <w:tc>
          <w:tcPr>
            <w:tcW w:w="709" w:type="dxa"/>
            <w:tcBorders>
              <w:top w:val="nil"/>
              <w:left w:val="nil"/>
              <w:bottom w:val="nil"/>
              <w:right w:val="nil"/>
            </w:tcBorders>
            <w:shd w:val="clear" w:color="auto" w:fill="FFFFFF"/>
            <w:vAlign w:val="center"/>
          </w:tcPr>
          <w:p w14:paraId="0696AA1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.009</w:t>
            </w:r>
          </w:p>
        </w:tc>
        <w:tc>
          <w:tcPr>
            <w:tcW w:w="708" w:type="dxa"/>
            <w:tcBorders>
              <w:top w:val="nil"/>
              <w:left w:val="nil"/>
              <w:bottom w:val="nil"/>
              <w:right w:val="nil"/>
            </w:tcBorders>
            <w:shd w:val="clear" w:color="auto" w:fill="FFFFFF"/>
            <w:vAlign w:val="center"/>
          </w:tcPr>
          <w:p w14:paraId="5D0838D4"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.318</w:t>
            </w:r>
          </w:p>
        </w:tc>
        <w:tc>
          <w:tcPr>
            <w:tcW w:w="709" w:type="dxa"/>
            <w:tcBorders>
              <w:top w:val="nil"/>
              <w:left w:val="nil"/>
              <w:bottom w:val="nil"/>
              <w:right w:val="nil"/>
            </w:tcBorders>
            <w:shd w:val="clear" w:color="auto" w:fill="FFFFFF"/>
            <w:vAlign w:val="center"/>
          </w:tcPr>
          <w:p w14:paraId="1F78FC40" w14:textId="77777777" w:rsidR="00446DF9" w:rsidRPr="00DF345C" w:rsidRDefault="00446DF9" w:rsidP="00446DF9">
            <w:pPr>
              <w:spacing w:after="0" w:line="240" w:lineRule="auto"/>
              <w:jc w:val="both"/>
              <w:rPr>
                <w:rFonts w:ascii="Times New Roman" w:hAnsi="Times New Roman" w:cs="Times New Roman"/>
                <w:b/>
                <w:bCs/>
              </w:rPr>
            </w:pPr>
            <w:r w:rsidRPr="00DF345C">
              <w:rPr>
                <w:rFonts w:ascii="Times New Roman" w:hAnsi="Times New Roman" w:cs="Times New Roman"/>
                <w:b/>
                <w:bCs/>
              </w:rPr>
              <w:t>.813</w:t>
            </w:r>
            <w:r w:rsidRPr="00DF345C">
              <w:rPr>
                <w:rFonts w:ascii="Times New Roman" w:hAnsi="Times New Roman" w:cs="Times New Roman"/>
                <w:b/>
                <w:bCs/>
                <w:vertAlign w:val="superscript"/>
              </w:rPr>
              <w:t>a</w:t>
            </w:r>
          </w:p>
        </w:tc>
        <w:tc>
          <w:tcPr>
            <w:tcW w:w="709" w:type="dxa"/>
            <w:tcBorders>
              <w:top w:val="nil"/>
              <w:left w:val="nil"/>
              <w:bottom w:val="nil"/>
              <w:right w:val="nil"/>
            </w:tcBorders>
            <w:shd w:val="clear" w:color="auto" w:fill="FFFFFF"/>
            <w:vAlign w:val="center"/>
          </w:tcPr>
          <w:p w14:paraId="7F71F7EA"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.310</w:t>
            </w:r>
          </w:p>
        </w:tc>
        <w:tc>
          <w:tcPr>
            <w:tcW w:w="709" w:type="dxa"/>
            <w:tcBorders>
              <w:top w:val="nil"/>
              <w:left w:val="nil"/>
              <w:bottom w:val="nil"/>
              <w:right w:val="nil"/>
            </w:tcBorders>
            <w:shd w:val="clear" w:color="auto" w:fill="FFFFFF"/>
            <w:vAlign w:val="center"/>
          </w:tcPr>
          <w:p w14:paraId="5240D5F3"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.173</w:t>
            </w:r>
          </w:p>
        </w:tc>
        <w:tc>
          <w:tcPr>
            <w:tcW w:w="850" w:type="dxa"/>
            <w:tcBorders>
              <w:top w:val="nil"/>
              <w:left w:val="nil"/>
              <w:bottom w:val="nil"/>
              <w:right w:val="nil"/>
            </w:tcBorders>
            <w:shd w:val="clear" w:color="auto" w:fill="FFFFFF"/>
            <w:vAlign w:val="center"/>
          </w:tcPr>
          <w:p w14:paraId="1C5CB48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-.046</w:t>
            </w:r>
          </w:p>
        </w:tc>
        <w:tc>
          <w:tcPr>
            <w:tcW w:w="709" w:type="dxa"/>
            <w:tcBorders>
              <w:top w:val="nil"/>
              <w:left w:val="nil"/>
              <w:bottom w:val="nil"/>
              <w:right w:val="nil"/>
            </w:tcBorders>
            <w:shd w:val="clear" w:color="auto" w:fill="FFFFFF"/>
            <w:vAlign w:val="center"/>
          </w:tcPr>
          <w:p w14:paraId="2B8766E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-.006</w:t>
            </w:r>
          </w:p>
        </w:tc>
        <w:tc>
          <w:tcPr>
            <w:tcW w:w="709" w:type="dxa"/>
            <w:tcBorders>
              <w:top w:val="nil"/>
              <w:left w:val="nil"/>
              <w:bottom w:val="nil"/>
              <w:right w:val="nil"/>
            </w:tcBorders>
            <w:shd w:val="clear" w:color="auto" w:fill="FFFFFF"/>
            <w:vAlign w:val="center"/>
          </w:tcPr>
          <w:p w14:paraId="04848CE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.053</w:t>
            </w:r>
          </w:p>
        </w:tc>
        <w:tc>
          <w:tcPr>
            <w:tcW w:w="708" w:type="dxa"/>
            <w:tcBorders>
              <w:top w:val="nil"/>
              <w:left w:val="nil"/>
              <w:bottom w:val="nil"/>
              <w:right w:val="nil"/>
            </w:tcBorders>
            <w:shd w:val="clear" w:color="auto" w:fill="FFFFFF"/>
            <w:vAlign w:val="center"/>
          </w:tcPr>
          <w:p w14:paraId="6C1E6EF4"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-.111</w:t>
            </w:r>
          </w:p>
        </w:tc>
      </w:tr>
      <w:tr w:rsidR="00446DF9" w:rsidRPr="00DF345C" w14:paraId="4A03039A" w14:textId="77777777" w:rsidTr="00C42A2F">
        <w:trPr>
          <w:cantSplit/>
          <w:trHeight w:val="283"/>
        </w:trPr>
        <w:tc>
          <w:tcPr>
            <w:tcW w:w="2552" w:type="dxa"/>
            <w:tcBorders>
              <w:top w:val="nil"/>
              <w:left w:val="nil"/>
              <w:bottom w:val="nil"/>
              <w:right w:val="nil"/>
            </w:tcBorders>
            <w:shd w:val="clear" w:color="auto" w:fill="FFFFFF"/>
          </w:tcPr>
          <w:p w14:paraId="4310B094"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Potongan Harga</w:t>
            </w:r>
          </w:p>
        </w:tc>
        <w:tc>
          <w:tcPr>
            <w:tcW w:w="709" w:type="dxa"/>
            <w:tcBorders>
              <w:top w:val="nil"/>
              <w:left w:val="nil"/>
              <w:bottom w:val="nil"/>
              <w:right w:val="nil"/>
            </w:tcBorders>
            <w:shd w:val="clear" w:color="auto" w:fill="FFFFFF"/>
            <w:vAlign w:val="center"/>
          </w:tcPr>
          <w:p w14:paraId="725307DD"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-.128</w:t>
            </w:r>
          </w:p>
        </w:tc>
        <w:tc>
          <w:tcPr>
            <w:tcW w:w="708" w:type="dxa"/>
            <w:tcBorders>
              <w:top w:val="nil"/>
              <w:left w:val="nil"/>
              <w:bottom w:val="nil"/>
              <w:right w:val="nil"/>
            </w:tcBorders>
            <w:shd w:val="clear" w:color="auto" w:fill="FFFFFF"/>
            <w:vAlign w:val="center"/>
          </w:tcPr>
          <w:p w14:paraId="76618AEA"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-.133</w:t>
            </w:r>
          </w:p>
        </w:tc>
        <w:tc>
          <w:tcPr>
            <w:tcW w:w="709" w:type="dxa"/>
            <w:tcBorders>
              <w:top w:val="nil"/>
              <w:left w:val="nil"/>
              <w:bottom w:val="nil"/>
              <w:right w:val="nil"/>
            </w:tcBorders>
            <w:shd w:val="clear" w:color="auto" w:fill="FFFFFF"/>
            <w:vAlign w:val="center"/>
          </w:tcPr>
          <w:p w14:paraId="171B26ED"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.310</w:t>
            </w:r>
          </w:p>
        </w:tc>
        <w:tc>
          <w:tcPr>
            <w:tcW w:w="709" w:type="dxa"/>
            <w:tcBorders>
              <w:top w:val="nil"/>
              <w:left w:val="nil"/>
              <w:bottom w:val="nil"/>
              <w:right w:val="nil"/>
            </w:tcBorders>
            <w:shd w:val="clear" w:color="auto" w:fill="FFFFFF"/>
            <w:vAlign w:val="center"/>
          </w:tcPr>
          <w:p w14:paraId="07B10594" w14:textId="77777777" w:rsidR="00446DF9" w:rsidRPr="00DF345C" w:rsidRDefault="00446DF9" w:rsidP="00446DF9">
            <w:pPr>
              <w:spacing w:after="0" w:line="240" w:lineRule="auto"/>
              <w:jc w:val="both"/>
              <w:rPr>
                <w:rFonts w:ascii="Times New Roman" w:hAnsi="Times New Roman" w:cs="Times New Roman"/>
                <w:b/>
                <w:bCs/>
              </w:rPr>
            </w:pPr>
            <w:r w:rsidRPr="00DF345C">
              <w:rPr>
                <w:rFonts w:ascii="Times New Roman" w:hAnsi="Times New Roman" w:cs="Times New Roman"/>
                <w:b/>
                <w:bCs/>
              </w:rPr>
              <w:t>.815</w:t>
            </w:r>
            <w:r w:rsidRPr="00DF345C">
              <w:rPr>
                <w:rFonts w:ascii="Times New Roman" w:hAnsi="Times New Roman" w:cs="Times New Roman"/>
                <w:b/>
                <w:bCs/>
                <w:vertAlign w:val="superscript"/>
              </w:rPr>
              <w:t>a</w:t>
            </w:r>
          </w:p>
        </w:tc>
        <w:tc>
          <w:tcPr>
            <w:tcW w:w="709" w:type="dxa"/>
            <w:tcBorders>
              <w:top w:val="nil"/>
              <w:left w:val="nil"/>
              <w:bottom w:val="nil"/>
              <w:right w:val="nil"/>
            </w:tcBorders>
            <w:shd w:val="clear" w:color="auto" w:fill="FFFFFF"/>
            <w:vAlign w:val="center"/>
          </w:tcPr>
          <w:p w14:paraId="2D2FAA13"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-.143</w:t>
            </w:r>
          </w:p>
        </w:tc>
        <w:tc>
          <w:tcPr>
            <w:tcW w:w="850" w:type="dxa"/>
            <w:tcBorders>
              <w:top w:val="nil"/>
              <w:left w:val="nil"/>
              <w:bottom w:val="nil"/>
              <w:right w:val="nil"/>
            </w:tcBorders>
            <w:shd w:val="clear" w:color="auto" w:fill="FFFFFF"/>
            <w:vAlign w:val="center"/>
          </w:tcPr>
          <w:p w14:paraId="189C744B"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.034</w:t>
            </w:r>
          </w:p>
        </w:tc>
        <w:tc>
          <w:tcPr>
            <w:tcW w:w="709" w:type="dxa"/>
            <w:tcBorders>
              <w:top w:val="nil"/>
              <w:left w:val="nil"/>
              <w:bottom w:val="nil"/>
              <w:right w:val="nil"/>
            </w:tcBorders>
            <w:shd w:val="clear" w:color="auto" w:fill="FFFFFF"/>
            <w:vAlign w:val="center"/>
          </w:tcPr>
          <w:p w14:paraId="45262F7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.026</w:t>
            </w:r>
          </w:p>
        </w:tc>
        <w:tc>
          <w:tcPr>
            <w:tcW w:w="709" w:type="dxa"/>
            <w:tcBorders>
              <w:top w:val="nil"/>
              <w:left w:val="nil"/>
              <w:bottom w:val="nil"/>
              <w:right w:val="nil"/>
            </w:tcBorders>
            <w:shd w:val="clear" w:color="auto" w:fill="FFFFFF"/>
            <w:vAlign w:val="center"/>
          </w:tcPr>
          <w:p w14:paraId="64F800B5"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-.135</w:t>
            </w:r>
          </w:p>
        </w:tc>
        <w:tc>
          <w:tcPr>
            <w:tcW w:w="708" w:type="dxa"/>
            <w:tcBorders>
              <w:top w:val="nil"/>
              <w:left w:val="nil"/>
              <w:bottom w:val="nil"/>
              <w:right w:val="nil"/>
            </w:tcBorders>
            <w:shd w:val="clear" w:color="auto" w:fill="FFFFFF"/>
            <w:vAlign w:val="center"/>
          </w:tcPr>
          <w:p w14:paraId="1940121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.060</w:t>
            </w:r>
          </w:p>
        </w:tc>
      </w:tr>
      <w:tr w:rsidR="00446DF9" w:rsidRPr="00DF345C" w14:paraId="4A6B858C" w14:textId="77777777" w:rsidTr="00C42A2F">
        <w:trPr>
          <w:cantSplit/>
          <w:trHeight w:val="283"/>
        </w:trPr>
        <w:tc>
          <w:tcPr>
            <w:tcW w:w="2552" w:type="dxa"/>
            <w:tcBorders>
              <w:top w:val="nil"/>
              <w:left w:val="nil"/>
              <w:bottom w:val="nil"/>
              <w:right w:val="nil"/>
            </w:tcBorders>
            <w:shd w:val="clear" w:color="auto" w:fill="FFFFFF"/>
          </w:tcPr>
          <w:p w14:paraId="70ADFF76"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Jarak kios dari rumah</w:t>
            </w:r>
          </w:p>
        </w:tc>
        <w:tc>
          <w:tcPr>
            <w:tcW w:w="709" w:type="dxa"/>
            <w:tcBorders>
              <w:top w:val="nil"/>
              <w:left w:val="nil"/>
              <w:bottom w:val="nil"/>
              <w:right w:val="nil"/>
            </w:tcBorders>
            <w:shd w:val="clear" w:color="auto" w:fill="FFFFFF"/>
            <w:vAlign w:val="center"/>
          </w:tcPr>
          <w:p w14:paraId="5E2E4DDF"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-.102</w:t>
            </w:r>
          </w:p>
        </w:tc>
        <w:tc>
          <w:tcPr>
            <w:tcW w:w="708" w:type="dxa"/>
            <w:tcBorders>
              <w:top w:val="nil"/>
              <w:left w:val="nil"/>
              <w:bottom w:val="nil"/>
              <w:right w:val="nil"/>
            </w:tcBorders>
            <w:shd w:val="clear" w:color="auto" w:fill="FFFFFF"/>
            <w:vAlign w:val="center"/>
          </w:tcPr>
          <w:p w14:paraId="316E5587"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-.004</w:t>
            </w:r>
          </w:p>
        </w:tc>
        <w:tc>
          <w:tcPr>
            <w:tcW w:w="709" w:type="dxa"/>
            <w:tcBorders>
              <w:top w:val="nil"/>
              <w:left w:val="nil"/>
              <w:bottom w:val="nil"/>
              <w:right w:val="nil"/>
            </w:tcBorders>
            <w:shd w:val="clear" w:color="auto" w:fill="FFFFFF"/>
            <w:vAlign w:val="center"/>
          </w:tcPr>
          <w:p w14:paraId="70D3FCFF"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.173</w:t>
            </w:r>
          </w:p>
        </w:tc>
        <w:tc>
          <w:tcPr>
            <w:tcW w:w="709" w:type="dxa"/>
            <w:tcBorders>
              <w:top w:val="nil"/>
              <w:left w:val="nil"/>
              <w:bottom w:val="nil"/>
              <w:right w:val="nil"/>
            </w:tcBorders>
            <w:shd w:val="clear" w:color="auto" w:fill="FFFFFF"/>
            <w:vAlign w:val="center"/>
          </w:tcPr>
          <w:p w14:paraId="0F9DC47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-.143</w:t>
            </w:r>
          </w:p>
        </w:tc>
        <w:tc>
          <w:tcPr>
            <w:tcW w:w="709" w:type="dxa"/>
            <w:tcBorders>
              <w:top w:val="nil"/>
              <w:left w:val="nil"/>
              <w:bottom w:val="nil"/>
              <w:right w:val="nil"/>
            </w:tcBorders>
            <w:shd w:val="clear" w:color="auto" w:fill="FFFFFF"/>
            <w:vAlign w:val="center"/>
          </w:tcPr>
          <w:p w14:paraId="3287C102" w14:textId="77777777" w:rsidR="00446DF9" w:rsidRPr="00DF345C" w:rsidRDefault="00446DF9" w:rsidP="00446DF9">
            <w:pPr>
              <w:spacing w:after="0" w:line="240" w:lineRule="auto"/>
              <w:jc w:val="both"/>
              <w:rPr>
                <w:rFonts w:ascii="Times New Roman" w:hAnsi="Times New Roman" w:cs="Times New Roman"/>
                <w:b/>
                <w:bCs/>
              </w:rPr>
            </w:pPr>
            <w:r w:rsidRPr="00DF345C">
              <w:rPr>
                <w:rFonts w:ascii="Times New Roman" w:hAnsi="Times New Roman" w:cs="Times New Roman"/>
                <w:b/>
                <w:bCs/>
              </w:rPr>
              <w:t>.778</w:t>
            </w:r>
            <w:r w:rsidRPr="00DF345C">
              <w:rPr>
                <w:rFonts w:ascii="Times New Roman" w:hAnsi="Times New Roman" w:cs="Times New Roman"/>
                <w:b/>
                <w:bCs/>
                <w:vertAlign w:val="superscript"/>
              </w:rPr>
              <w:t>a</w:t>
            </w:r>
          </w:p>
        </w:tc>
        <w:tc>
          <w:tcPr>
            <w:tcW w:w="850" w:type="dxa"/>
            <w:tcBorders>
              <w:top w:val="nil"/>
              <w:left w:val="nil"/>
              <w:bottom w:val="nil"/>
              <w:right w:val="nil"/>
            </w:tcBorders>
            <w:shd w:val="clear" w:color="auto" w:fill="FFFFFF"/>
            <w:vAlign w:val="center"/>
          </w:tcPr>
          <w:p w14:paraId="1D043C26"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-.181</w:t>
            </w:r>
          </w:p>
        </w:tc>
        <w:tc>
          <w:tcPr>
            <w:tcW w:w="709" w:type="dxa"/>
            <w:tcBorders>
              <w:top w:val="nil"/>
              <w:left w:val="nil"/>
              <w:bottom w:val="nil"/>
              <w:right w:val="nil"/>
            </w:tcBorders>
            <w:shd w:val="clear" w:color="auto" w:fill="FFFFFF"/>
            <w:vAlign w:val="center"/>
          </w:tcPr>
          <w:p w14:paraId="46845027"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.060</w:t>
            </w:r>
          </w:p>
        </w:tc>
        <w:tc>
          <w:tcPr>
            <w:tcW w:w="709" w:type="dxa"/>
            <w:tcBorders>
              <w:top w:val="nil"/>
              <w:left w:val="nil"/>
              <w:bottom w:val="nil"/>
              <w:right w:val="nil"/>
            </w:tcBorders>
            <w:shd w:val="clear" w:color="auto" w:fill="FFFFFF"/>
            <w:vAlign w:val="center"/>
          </w:tcPr>
          <w:p w14:paraId="5D03B38B"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.005</w:t>
            </w:r>
          </w:p>
        </w:tc>
        <w:tc>
          <w:tcPr>
            <w:tcW w:w="708" w:type="dxa"/>
            <w:tcBorders>
              <w:top w:val="nil"/>
              <w:left w:val="nil"/>
              <w:bottom w:val="nil"/>
              <w:right w:val="nil"/>
            </w:tcBorders>
            <w:shd w:val="clear" w:color="auto" w:fill="FFFFFF"/>
            <w:vAlign w:val="center"/>
          </w:tcPr>
          <w:p w14:paraId="720BD15B"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.012</w:t>
            </w:r>
          </w:p>
        </w:tc>
      </w:tr>
      <w:tr w:rsidR="00446DF9" w:rsidRPr="00DF345C" w14:paraId="27D599DF" w14:textId="77777777" w:rsidTr="00C42A2F">
        <w:trPr>
          <w:cantSplit/>
          <w:trHeight w:val="283"/>
        </w:trPr>
        <w:tc>
          <w:tcPr>
            <w:tcW w:w="2552" w:type="dxa"/>
            <w:tcBorders>
              <w:top w:val="nil"/>
              <w:left w:val="nil"/>
              <w:bottom w:val="nil"/>
              <w:right w:val="nil"/>
            </w:tcBorders>
            <w:shd w:val="clear" w:color="auto" w:fill="FFFFFF"/>
          </w:tcPr>
          <w:p w14:paraId="19EF1E82"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Akses menuju kios</w:t>
            </w:r>
          </w:p>
        </w:tc>
        <w:tc>
          <w:tcPr>
            <w:tcW w:w="709" w:type="dxa"/>
            <w:tcBorders>
              <w:top w:val="nil"/>
              <w:left w:val="nil"/>
              <w:bottom w:val="nil"/>
              <w:right w:val="nil"/>
            </w:tcBorders>
            <w:shd w:val="clear" w:color="auto" w:fill="FFFFFF"/>
            <w:vAlign w:val="center"/>
          </w:tcPr>
          <w:p w14:paraId="0572221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-.019</w:t>
            </w:r>
          </w:p>
        </w:tc>
        <w:tc>
          <w:tcPr>
            <w:tcW w:w="708" w:type="dxa"/>
            <w:tcBorders>
              <w:top w:val="nil"/>
              <w:left w:val="nil"/>
              <w:bottom w:val="nil"/>
              <w:right w:val="nil"/>
            </w:tcBorders>
            <w:shd w:val="clear" w:color="auto" w:fill="FFFFFF"/>
            <w:vAlign w:val="center"/>
          </w:tcPr>
          <w:p w14:paraId="069397EB"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-.201</w:t>
            </w:r>
          </w:p>
        </w:tc>
        <w:tc>
          <w:tcPr>
            <w:tcW w:w="709" w:type="dxa"/>
            <w:tcBorders>
              <w:top w:val="nil"/>
              <w:left w:val="nil"/>
              <w:bottom w:val="nil"/>
              <w:right w:val="nil"/>
            </w:tcBorders>
            <w:shd w:val="clear" w:color="auto" w:fill="FFFFFF"/>
            <w:vAlign w:val="center"/>
          </w:tcPr>
          <w:p w14:paraId="6737BCA1"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-.046</w:t>
            </w:r>
          </w:p>
        </w:tc>
        <w:tc>
          <w:tcPr>
            <w:tcW w:w="709" w:type="dxa"/>
            <w:tcBorders>
              <w:top w:val="nil"/>
              <w:left w:val="nil"/>
              <w:bottom w:val="nil"/>
              <w:right w:val="nil"/>
            </w:tcBorders>
            <w:shd w:val="clear" w:color="auto" w:fill="FFFFFF"/>
            <w:vAlign w:val="center"/>
          </w:tcPr>
          <w:p w14:paraId="604C576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.034</w:t>
            </w:r>
          </w:p>
        </w:tc>
        <w:tc>
          <w:tcPr>
            <w:tcW w:w="709" w:type="dxa"/>
            <w:tcBorders>
              <w:top w:val="nil"/>
              <w:left w:val="nil"/>
              <w:bottom w:val="nil"/>
              <w:right w:val="nil"/>
            </w:tcBorders>
            <w:shd w:val="clear" w:color="auto" w:fill="FFFFFF"/>
            <w:vAlign w:val="center"/>
          </w:tcPr>
          <w:p w14:paraId="6BC238B3"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-.181</w:t>
            </w:r>
          </w:p>
        </w:tc>
        <w:tc>
          <w:tcPr>
            <w:tcW w:w="850" w:type="dxa"/>
            <w:tcBorders>
              <w:top w:val="nil"/>
              <w:left w:val="nil"/>
              <w:bottom w:val="nil"/>
              <w:right w:val="nil"/>
            </w:tcBorders>
            <w:shd w:val="clear" w:color="auto" w:fill="FFFFFF"/>
            <w:vAlign w:val="center"/>
          </w:tcPr>
          <w:p w14:paraId="150617E7"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w:t>
            </w:r>
            <w:r w:rsidRPr="00DF345C">
              <w:rPr>
                <w:rFonts w:ascii="Times New Roman" w:hAnsi="Times New Roman" w:cs="Times New Roman"/>
                <w:b/>
                <w:bCs/>
              </w:rPr>
              <w:t>821</w:t>
            </w:r>
            <w:r w:rsidRPr="00DF345C">
              <w:rPr>
                <w:rFonts w:ascii="Times New Roman" w:hAnsi="Times New Roman" w:cs="Times New Roman"/>
                <w:vertAlign w:val="superscript"/>
              </w:rPr>
              <w:t>a</w:t>
            </w:r>
          </w:p>
        </w:tc>
        <w:tc>
          <w:tcPr>
            <w:tcW w:w="709" w:type="dxa"/>
            <w:tcBorders>
              <w:top w:val="nil"/>
              <w:left w:val="nil"/>
              <w:bottom w:val="nil"/>
              <w:right w:val="nil"/>
            </w:tcBorders>
            <w:shd w:val="clear" w:color="auto" w:fill="FFFFFF"/>
            <w:vAlign w:val="center"/>
          </w:tcPr>
          <w:p w14:paraId="25CFA98C"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-.203</w:t>
            </w:r>
          </w:p>
        </w:tc>
        <w:tc>
          <w:tcPr>
            <w:tcW w:w="709" w:type="dxa"/>
            <w:tcBorders>
              <w:top w:val="nil"/>
              <w:left w:val="nil"/>
              <w:bottom w:val="nil"/>
              <w:right w:val="nil"/>
            </w:tcBorders>
            <w:shd w:val="clear" w:color="auto" w:fill="FFFFFF"/>
            <w:vAlign w:val="center"/>
          </w:tcPr>
          <w:p w14:paraId="2AA83547"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-.075</w:t>
            </w:r>
          </w:p>
        </w:tc>
        <w:tc>
          <w:tcPr>
            <w:tcW w:w="708" w:type="dxa"/>
            <w:tcBorders>
              <w:top w:val="nil"/>
              <w:left w:val="nil"/>
              <w:bottom w:val="nil"/>
              <w:right w:val="nil"/>
            </w:tcBorders>
            <w:shd w:val="clear" w:color="auto" w:fill="FFFFFF"/>
            <w:vAlign w:val="center"/>
          </w:tcPr>
          <w:p w14:paraId="1210C155"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.181</w:t>
            </w:r>
          </w:p>
        </w:tc>
      </w:tr>
      <w:tr w:rsidR="00446DF9" w:rsidRPr="00DF345C" w14:paraId="3380A2C8" w14:textId="77777777" w:rsidTr="00C42A2F">
        <w:trPr>
          <w:cantSplit/>
          <w:trHeight w:val="283"/>
        </w:trPr>
        <w:tc>
          <w:tcPr>
            <w:tcW w:w="2552" w:type="dxa"/>
            <w:tcBorders>
              <w:top w:val="nil"/>
              <w:left w:val="nil"/>
              <w:bottom w:val="nil"/>
              <w:right w:val="nil"/>
            </w:tcBorders>
            <w:shd w:val="clear" w:color="auto" w:fill="FFFFFF"/>
          </w:tcPr>
          <w:p w14:paraId="487CB822"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Pelayanan penjual</w:t>
            </w:r>
          </w:p>
        </w:tc>
        <w:tc>
          <w:tcPr>
            <w:tcW w:w="709" w:type="dxa"/>
            <w:tcBorders>
              <w:top w:val="nil"/>
              <w:left w:val="nil"/>
              <w:bottom w:val="nil"/>
              <w:right w:val="nil"/>
            </w:tcBorders>
            <w:shd w:val="clear" w:color="auto" w:fill="FFFFFF"/>
            <w:vAlign w:val="center"/>
          </w:tcPr>
          <w:p w14:paraId="73B0CC1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-.183</w:t>
            </w:r>
          </w:p>
        </w:tc>
        <w:tc>
          <w:tcPr>
            <w:tcW w:w="708" w:type="dxa"/>
            <w:tcBorders>
              <w:top w:val="nil"/>
              <w:left w:val="nil"/>
              <w:bottom w:val="nil"/>
              <w:right w:val="nil"/>
            </w:tcBorders>
            <w:shd w:val="clear" w:color="auto" w:fill="FFFFFF"/>
            <w:vAlign w:val="center"/>
          </w:tcPr>
          <w:p w14:paraId="6091683D"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-.428</w:t>
            </w:r>
          </w:p>
        </w:tc>
        <w:tc>
          <w:tcPr>
            <w:tcW w:w="709" w:type="dxa"/>
            <w:tcBorders>
              <w:top w:val="nil"/>
              <w:left w:val="nil"/>
              <w:bottom w:val="nil"/>
              <w:right w:val="nil"/>
            </w:tcBorders>
            <w:shd w:val="clear" w:color="auto" w:fill="FFFFFF"/>
            <w:vAlign w:val="center"/>
          </w:tcPr>
          <w:p w14:paraId="4558D1B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-.006</w:t>
            </w:r>
          </w:p>
        </w:tc>
        <w:tc>
          <w:tcPr>
            <w:tcW w:w="709" w:type="dxa"/>
            <w:tcBorders>
              <w:top w:val="nil"/>
              <w:left w:val="nil"/>
              <w:bottom w:val="nil"/>
              <w:right w:val="nil"/>
            </w:tcBorders>
            <w:shd w:val="clear" w:color="auto" w:fill="FFFFFF"/>
            <w:vAlign w:val="center"/>
          </w:tcPr>
          <w:p w14:paraId="7B712B7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.026</w:t>
            </w:r>
          </w:p>
        </w:tc>
        <w:tc>
          <w:tcPr>
            <w:tcW w:w="709" w:type="dxa"/>
            <w:tcBorders>
              <w:top w:val="nil"/>
              <w:left w:val="nil"/>
              <w:bottom w:val="nil"/>
              <w:right w:val="nil"/>
            </w:tcBorders>
            <w:shd w:val="clear" w:color="auto" w:fill="FFFFFF"/>
            <w:vAlign w:val="center"/>
          </w:tcPr>
          <w:p w14:paraId="3F9E89D1"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.060</w:t>
            </w:r>
          </w:p>
        </w:tc>
        <w:tc>
          <w:tcPr>
            <w:tcW w:w="850" w:type="dxa"/>
            <w:tcBorders>
              <w:top w:val="nil"/>
              <w:left w:val="nil"/>
              <w:bottom w:val="nil"/>
              <w:right w:val="nil"/>
            </w:tcBorders>
            <w:shd w:val="clear" w:color="auto" w:fill="FFFFFF"/>
            <w:vAlign w:val="center"/>
          </w:tcPr>
          <w:p w14:paraId="4019F94F"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-.203</w:t>
            </w:r>
          </w:p>
        </w:tc>
        <w:tc>
          <w:tcPr>
            <w:tcW w:w="709" w:type="dxa"/>
            <w:tcBorders>
              <w:top w:val="nil"/>
              <w:left w:val="nil"/>
              <w:bottom w:val="nil"/>
              <w:right w:val="nil"/>
            </w:tcBorders>
            <w:shd w:val="clear" w:color="auto" w:fill="FFFFFF"/>
            <w:vAlign w:val="center"/>
          </w:tcPr>
          <w:p w14:paraId="3F7E1222"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w:t>
            </w:r>
            <w:r w:rsidRPr="00DF345C">
              <w:rPr>
                <w:rFonts w:ascii="Times New Roman" w:hAnsi="Times New Roman" w:cs="Times New Roman"/>
                <w:b/>
                <w:bCs/>
              </w:rPr>
              <w:t>821</w:t>
            </w:r>
            <w:r w:rsidRPr="00DF345C">
              <w:rPr>
                <w:rFonts w:ascii="Times New Roman" w:hAnsi="Times New Roman" w:cs="Times New Roman"/>
                <w:b/>
                <w:bCs/>
                <w:vertAlign w:val="superscript"/>
              </w:rPr>
              <w:t>a</w:t>
            </w:r>
          </w:p>
        </w:tc>
        <w:tc>
          <w:tcPr>
            <w:tcW w:w="709" w:type="dxa"/>
            <w:tcBorders>
              <w:top w:val="nil"/>
              <w:left w:val="nil"/>
              <w:bottom w:val="nil"/>
              <w:right w:val="nil"/>
            </w:tcBorders>
            <w:shd w:val="clear" w:color="auto" w:fill="FFFFFF"/>
            <w:vAlign w:val="center"/>
          </w:tcPr>
          <w:p w14:paraId="628A724C"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-.040</w:t>
            </w:r>
          </w:p>
        </w:tc>
        <w:tc>
          <w:tcPr>
            <w:tcW w:w="708" w:type="dxa"/>
            <w:tcBorders>
              <w:top w:val="nil"/>
              <w:left w:val="nil"/>
              <w:bottom w:val="nil"/>
              <w:right w:val="nil"/>
            </w:tcBorders>
            <w:shd w:val="clear" w:color="auto" w:fill="FFFFFF"/>
            <w:vAlign w:val="center"/>
          </w:tcPr>
          <w:p w14:paraId="744FC68A"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-.394</w:t>
            </w:r>
          </w:p>
        </w:tc>
      </w:tr>
      <w:tr w:rsidR="00446DF9" w:rsidRPr="00DF345C" w14:paraId="135BC95A" w14:textId="77777777" w:rsidTr="00C42A2F">
        <w:trPr>
          <w:cantSplit/>
          <w:trHeight w:val="283"/>
        </w:trPr>
        <w:tc>
          <w:tcPr>
            <w:tcW w:w="2552" w:type="dxa"/>
            <w:tcBorders>
              <w:top w:val="nil"/>
              <w:left w:val="nil"/>
              <w:bottom w:val="nil"/>
              <w:right w:val="nil"/>
            </w:tcBorders>
            <w:shd w:val="clear" w:color="auto" w:fill="FFFFFF"/>
          </w:tcPr>
          <w:p w14:paraId="68F195DD"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Kejujuran takaran</w:t>
            </w:r>
          </w:p>
        </w:tc>
        <w:tc>
          <w:tcPr>
            <w:tcW w:w="709" w:type="dxa"/>
            <w:tcBorders>
              <w:top w:val="nil"/>
              <w:left w:val="nil"/>
              <w:bottom w:val="nil"/>
              <w:right w:val="nil"/>
            </w:tcBorders>
            <w:shd w:val="clear" w:color="auto" w:fill="FFFFFF"/>
            <w:vAlign w:val="center"/>
          </w:tcPr>
          <w:p w14:paraId="170F3CDE"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.027</w:t>
            </w:r>
          </w:p>
        </w:tc>
        <w:tc>
          <w:tcPr>
            <w:tcW w:w="708" w:type="dxa"/>
            <w:tcBorders>
              <w:top w:val="nil"/>
              <w:left w:val="nil"/>
              <w:bottom w:val="nil"/>
              <w:right w:val="nil"/>
            </w:tcBorders>
            <w:shd w:val="clear" w:color="auto" w:fill="FFFFFF"/>
            <w:vAlign w:val="center"/>
          </w:tcPr>
          <w:p w14:paraId="3E9ED49C"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-.001</w:t>
            </w:r>
          </w:p>
        </w:tc>
        <w:tc>
          <w:tcPr>
            <w:tcW w:w="709" w:type="dxa"/>
            <w:tcBorders>
              <w:top w:val="nil"/>
              <w:left w:val="nil"/>
              <w:bottom w:val="nil"/>
              <w:right w:val="nil"/>
            </w:tcBorders>
            <w:shd w:val="clear" w:color="auto" w:fill="FFFFFF"/>
            <w:vAlign w:val="center"/>
          </w:tcPr>
          <w:p w14:paraId="6E4F34D8"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.053</w:t>
            </w:r>
          </w:p>
        </w:tc>
        <w:tc>
          <w:tcPr>
            <w:tcW w:w="709" w:type="dxa"/>
            <w:tcBorders>
              <w:top w:val="nil"/>
              <w:left w:val="nil"/>
              <w:bottom w:val="nil"/>
              <w:right w:val="nil"/>
            </w:tcBorders>
            <w:shd w:val="clear" w:color="auto" w:fill="FFFFFF"/>
            <w:vAlign w:val="center"/>
          </w:tcPr>
          <w:p w14:paraId="6FAB29F1"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-.135</w:t>
            </w:r>
          </w:p>
        </w:tc>
        <w:tc>
          <w:tcPr>
            <w:tcW w:w="709" w:type="dxa"/>
            <w:tcBorders>
              <w:top w:val="nil"/>
              <w:left w:val="nil"/>
              <w:bottom w:val="nil"/>
              <w:right w:val="nil"/>
            </w:tcBorders>
            <w:shd w:val="clear" w:color="auto" w:fill="FFFFFF"/>
            <w:vAlign w:val="center"/>
          </w:tcPr>
          <w:p w14:paraId="1474FCE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.005</w:t>
            </w:r>
          </w:p>
        </w:tc>
        <w:tc>
          <w:tcPr>
            <w:tcW w:w="850" w:type="dxa"/>
            <w:tcBorders>
              <w:top w:val="nil"/>
              <w:left w:val="nil"/>
              <w:bottom w:val="nil"/>
              <w:right w:val="nil"/>
            </w:tcBorders>
            <w:shd w:val="clear" w:color="auto" w:fill="FFFFFF"/>
            <w:vAlign w:val="center"/>
          </w:tcPr>
          <w:p w14:paraId="671741F2"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-.075</w:t>
            </w:r>
          </w:p>
        </w:tc>
        <w:tc>
          <w:tcPr>
            <w:tcW w:w="709" w:type="dxa"/>
            <w:tcBorders>
              <w:top w:val="nil"/>
              <w:left w:val="nil"/>
              <w:bottom w:val="nil"/>
              <w:right w:val="nil"/>
            </w:tcBorders>
            <w:shd w:val="clear" w:color="auto" w:fill="FFFFFF"/>
            <w:vAlign w:val="center"/>
          </w:tcPr>
          <w:p w14:paraId="0249CFD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-.040</w:t>
            </w:r>
          </w:p>
        </w:tc>
        <w:tc>
          <w:tcPr>
            <w:tcW w:w="709" w:type="dxa"/>
            <w:tcBorders>
              <w:top w:val="nil"/>
              <w:left w:val="nil"/>
              <w:bottom w:val="nil"/>
              <w:right w:val="nil"/>
            </w:tcBorders>
            <w:shd w:val="clear" w:color="auto" w:fill="FFFFFF"/>
            <w:vAlign w:val="center"/>
          </w:tcPr>
          <w:p w14:paraId="64B60B71" w14:textId="77777777" w:rsidR="00446DF9" w:rsidRPr="00DF345C" w:rsidRDefault="00446DF9" w:rsidP="00446DF9">
            <w:pPr>
              <w:spacing w:after="0" w:line="240" w:lineRule="auto"/>
              <w:jc w:val="both"/>
              <w:rPr>
                <w:rFonts w:ascii="Times New Roman" w:hAnsi="Times New Roman" w:cs="Times New Roman"/>
                <w:b/>
                <w:bCs/>
              </w:rPr>
            </w:pPr>
            <w:r w:rsidRPr="00DF345C">
              <w:rPr>
                <w:rFonts w:ascii="Times New Roman" w:hAnsi="Times New Roman" w:cs="Times New Roman"/>
                <w:b/>
                <w:bCs/>
              </w:rPr>
              <w:t>.903</w:t>
            </w:r>
            <w:r w:rsidRPr="00DF345C">
              <w:rPr>
                <w:rFonts w:ascii="Times New Roman" w:hAnsi="Times New Roman" w:cs="Times New Roman"/>
                <w:b/>
                <w:bCs/>
                <w:vertAlign w:val="superscript"/>
              </w:rPr>
              <w:t>a</w:t>
            </w:r>
          </w:p>
        </w:tc>
        <w:tc>
          <w:tcPr>
            <w:tcW w:w="708" w:type="dxa"/>
            <w:tcBorders>
              <w:top w:val="nil"/>
              <w:left w:val="nil"/>
              <w:bottom w:val="nil"/>
              <w:right w:val="nil"/>
            </w:tcBorders>
            <w:shd w:val="clear" w:color="auto" w:fill="FFFFFF"/>
            <w:vAlign w:val="center"/>
          </w:tcPr>
          <w:p w14:paraId="36E1E6B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-.028</w:t>
            </w:r>
          </w:p>
        </w:tc>
      </w:tr>
      <w:tr w:rsidR="00446DF9" w:rsidRPr="00DF345C" w14:paraId="7EA80E0C" w14:textId="77777777" w:rsidTr="00C42A2F">
        <w:trPr>
          <w:cantSplit/>
          <w:trHeight w:val="283"/>
        </w:trPr>
        <w:tc>
          <w:tcPr>
            <w:tcW w:w="2552" w:type="dxa"/>
            <w:tcBorders>
              <w:top w:val="nil"/>
              <w:left w:val="nil"/>
              <w:bottom w:val="single" w:sz="4" w:space="0" w:color="auto"/>
              <w:right w:val="nil"/>
            </w:tcBorders>
            <w:shd w:val="clear" w:color="auto" w:fill="FFFFFF"/>
          </w:tcPr>
          <w:p w14:paraId="43484C4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Penataan buah</w:t>
            </w:r>
          </w:p>
        </w:tc>
        <w:tc>
          <w:tcPr>
            <w:tcW w:w="709" w:type="dxa"/>
            <w:tcBorders>
              <w:top w:val="nil"/>
              <w:left w:val="nil"/>
              <w:bottom w:val="single" w:sz="4" w:space="0" w:color="auto"/>
              <w:right w:val="nil"/>
            </w:tcBorders>
            <w:shd w:val="clear" w:color="auto" w:fill="FFFFFF"/>
            <w:vAlign w:val="center"/>
          </w:tcPr>
          <w:p w14:paraId="47A202D3"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.065</w:t>
            </w:r>
          </w:p>
        </w:tc>
        <w:tc>
          <w:tcPr>
            <w:tcW w:w="708" w:type="dxa"/>
            <w:tcBorders>
              <w:top w:val="nil"/>
              <w:left w:val="nil"/>
              <w:bottom w:val="single" w:sz="4" w:space="0" w:color="auto"/>
              <w:right w:val="nil"/>
            </w:tcBorders>
            <w:shd w:val="clear" w:color="auto" w:fill="FFFFFF"/>
            <w:vAlign w:val="center"/>
          </w:tcPr>
          <w:p w14:paraId="2D532EBF"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-.457</w:t>
            </w:r>
          </w:p>
        </w:tc>
        <w:tc>
          <w:tcPr>
            <w:tcW w:w="709" w:type="dxa"/>
            <w:tcBorders>
              <w:top w:val="nil"/>
              <w:left w:val="nil"/>
              <w:bottom w:val="single" w:sz="4" w:space="0" w:color="auto"/>
              <w:right w:val="nil"/>
            </w:tcBorders>
            <w:shd w:val="clear" w:color="auto" w:fill="FFFFFF"/>
            <w:vAlign w:val="center"/>
          </w:tcPr>
          <w:p w14:paraId="6B3523E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-.111</w:t>
            </w:r>
          </w:p>
        </w:tc>
        <w:tc>
          <w:tcPr>
            <w:tcW w:w="709" w:type="dxa"/>
            <w:tcBorders>
              <w:top w:val="nil"/>
              <w:left w:val="nil"/>
              <w:bottom w:val="single" w:sz="4" w:space="0" w:color="auto"/>
              <w:right w:val="nil"/>
            </w:tcBorders>
            <w:shd w:val="clear" w:color="auto" w:fill="FFFFFF"/>
            <w:vAlign w:val="center"/>
          </w:tcPr>
          <w:p w14:paraId="70AF8945"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.060</w:t>
            </w:r>
          </w:p>
        </w:tc>
        <w:tc>
          <w:tcPr>
            <w:tcW w:w="709" w:type="dxa"/>
            <w:tcBorders>
              <w:top w:val="nil"/>
              <w:left w:val="nil"/>
              <w:bottom w:val="single" w:sz="4" w:space="0" w:color="auto"/>
              <w:right w:val="nil"/>
            </w:tcBorders>
            <w:shd w:val="clear" w:color="auto" w:fill="FFFFFF"/>
            <w:vAlign w:val="center"/>
          </w:tcPr>
          <w:p w14:paraId="1931FE0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.012</w:t>
            </w:r>
          </w:p>
        </w:tc>
        <w:tc>
          <w:tcPr>
            <w:tcW w:w="850" w:type="dxa"/>
            <w:tcBorders>
              <w:top w:val="nil"/>
              <w:left w:val="nil"/>
              <w:bottom w:val="single" w:sz="4" w:space="0" w:color="auto"/>
              <w:right w:val="nil"/>
            </w:tcBorders>
            <w:shd w:val="clear" w:color="auto" w:fill="FFFFFF"/>
            <w:vAlign w:val="center"/>
          </w:tcPr>
          <w:p w14:paraId="2DEA0910"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.181</w:t>
            </w:r>
          </w:p>
        </w:tc>
        <w:tc>
          <w:tcPr>
            <w:tcW w:w="709" w:type="dxa"/>
            <w:tcBorders>
              <w:top w:val="nil"/>
              <w:left w:val="nil"/>
              <w:bottom w:val="single" w:sz="4" w:space="0" w:color="auto"/>
              <w:right w:val="nil"/>
            </w:tcBorders>
            <w:shd w:val="clear" w:color="auto" w:fill="FFFFFF"/>
            <w:vAlign w:val="center"/>
          </w:tcPr>
          <w:p w14:paraId="066A7419"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-.394</w:t>
            </w:r>
          </w:p>
        </w:tc>
        <w:tc>
          <w:tcPr>
            <w:tcW w:w="709" w:type="dxa"/>
            <w:tcBorders>
              <w:top w:val="nil"/>
              <w:left w:val="nil"/>
              <w:bottom w:val="single" w:sz="4" w:space="0" w:color="auto"/>
              <w:right w:val="nil"/>
            </w:tcBorders>
            <w:shd w:val="clear" w:color="auto" w:fill="FFFFFF"/>
            <w:vAlign w:val="center"/>
          </w:tcPr>
          <w:p w14:paraId="3CF488EC" w14:textId="77777777" w:rsidR="00446DF9" w:rsidRPr="00DF345C" w:rsidRDefault="00446DF9" w:rsidP="00446DF9">
            <w:pPr>
              <w:spacing w:after="0" w:line="240" w:lineRule="auto"/>
              <w:jc w:val="both"/>
              <w:rPr>
                <w:rFonts w:ascii="Times New Roman" w:hAnsi="Times New Roman" w:cs="Times New Roman"/>
              </w:rPr>
            </w:pPr>
            <w:r w:rsidRPr="00DF345C">
              <w:rPr>
                <w:rFonts w:ascii="Times New Roman" w:hAnsi="Times New Roman" w:cs="Times New Roman"/>
              </w:rPr>
              <w:t>-.028</w:t>
            </w:r>
          </w:p>
        </w:tc>
        <w:tc>
          <w:tcPr>
            <w:tcW w:w="708" w:type="dxa"/>
            <w:tcBorders>
              <w:top w:val="nil"/>
              <w:left w:val="nil"/>
              <w:bottom w:val="single" w:sz="4" w:space="0" w:color="auto"/>
              <w:right w:val="nil"/>
            </w:tcBorders>
            <w:shd w:val="clear" w:color="auto" w:fill="FFFFFF"/>
            <w:vAlign w:val="center"/>
          </w:tcPr>
          <w:p w14:paraId="0C359529" w14:textId="77777777" w:rsidR="00446DF9" w:rsidRPr="00DF345C" w:rsidRDefault="00446DF9" w:rsidP="00446DF9">
            <w:pPr>
              <w:spacing w:after="0" w:line="240" w:lineRule="auto"/>
              <w:jc w:val="both"/>
              <w:rPr>
                <w:rFonts w:ascii="Times New Roman" w:hAnsi="Times New Roman" w:cs="Times New Roman"/>
                <w:b/>
                <w:bCs/>
              </w:rPr>
            </w:pPr>
            <w:r w:rsidRPr="00DF345C">
              <w:rPr>
                <w:rFonts w:ascii="Times New Roman" w:hAnsi="Times New Roman" w:cs="Times New Roman"/>
                <w:b/>
                <w:bCs/>
              </w:rPr>
              <w:t>.791</w:t>
            </w:r>
            <w:r w:rsidRPr="00DF345C">
              <w:rPr>
                <w:rFonts w:ascii="Times New Roman" w:hAnsi="Times New Roman" w:cs="Times New Roman"/>
                <w:b/>
                <w:bCs/>
                <w:vertAlign w:val="superscript"/>
              </w:rPr>
              <w:t>a</w:t>
            </w:r>
          </w:p>
        </w:tc>
      </w:tr>
      <w:tr w:rsidR="00446DF9" w:rsidRPr="00DF345C" w14:paraId="15E08A2A" w14:textId="77777777" w:rsidTr="00C42A2F">
        <w:trPr>
          <w:cantSplit/>
          <w:trHeight w:val="283"/>
        </w:trPr>
        <w:tc>
          <w:tcPr>
            <w:tcW w:w="9072" w:type="dxa"/>
            <w:gridSpan w:val="10"/>
            <w:tcBorders>
              <w:top w:val="single" w:sz="4" w:space="0" w:color="auto"/>
              <w:left w:val="nil"/>
              <w:bottom w:val="nil"/>
              <w:right w:val="nil"/>
            </w:tcBorders>
            <w:shd w:val="clear" w:color="auto" w:fill="FFFFFF"/>
          </w:tcPr>
          <w:p w14:paraId="42D4EA91" w14:textId="62BFEBDA" w:rsidR="00446DF9" w:rsidRPr="00DF345C" w:rsidRDefault="006F2901" w:rsidP="00446DF9">
            <w:pPr>
              <w:spacing w:after="0" w:line="240" w:lineRule="auto"/>
              <w:jc w:val="both"/>
              <w:rPr>
                <w:rFonts w:ascii="Times New Roman" w:hAnsi="Times New Roman" w:cs="Times New Roman"/>
                <w:i/>
                <w:iCs/>
                <w:sz w:val="20"/>
                <w:szCs w:val="20"/>
              </w:rPr>
            </w:pPr>
            <w:proofErr w:type="spellStart"/>
            <w:r>
              <w:rPr>
                <w:rFonts w:ascii="Times New Roman" w:hAnsi="Times New Roman" w:cs="Times New Roman"/>
                <w:i/>
                <w:iCs/>
                <w:sz w:val="20"/>
                <w:szCs w:val="20"/>
              </w:rPr>
              <w:t>Keterangan</w:t>
            </w:r>
            <w:proofErr w:type="spellEnd"/>
            <w:r>
              <w:rPr>
                <w:rFonts w:ascii="Times New Roman" w:hAnsi="Times New Roman" w:cs="Times New Roman"/>
                <w:i/>
                <w:iCs/>
                <w:sz w:val="20"/>
                <w:szCs w:val="20"/>
              </w:rPr>
              <w:t xml:space="preserve">: </w:t>
            </w:r>
            <w:r w:rsidR="005308A8" w:rsidRPr="00DF345C">
              <w:rPr>
                <w:rFonts w:ascii="Times New Roman" w:hAnsi="Times New Roman" w:cs="Times New Roman"/>
                <w:i/>
                <w:iCs/>
                <w:sz w:val="20"/>
                <w:szCs w:val="20"/>
              </w:rPr>
              <w:t>a</w:t>
            </w:r>
            <w:r w:rsidR="00446DF9" w:rsidRPr="00DF345C">
              <w:rPr>
                <w:rFonts w:ascii="Times New Roman" w:hAnsi="Times New Roman" w:cs="Times New Roman"/>
                <w:i/>
                <w:iCs/>
                <w:sz w:val="20"/>
                <w:szCs w:val="20"/>
              </w:rPr>
              <w:t>. Measures of Sampling Adequacy</w:t>
            </w:r>
            <w:r w:rsidR="00043D00" w:rsidRPr="00DF345C">
              <w:rPr>
                <w:rFonts w:ascii="Times New Roman" w:hAnsi="Times New Roman" w:cs="Times New Roman"/>
                <w:i/>
                <w:iCs/>
                <w:sz w:val="20"/>
                <w:szCs w:val="20"/>
              </w:rPr>
              <w:t xml:space="preserve"> </w:t>
            </w:r>
            <w:r w:rsidR="00446DF9" w:rsidRPr="00DF345C">
              <w:rPr>
                <w:rFonts w:ascii="Times New Roman" w:hAnsi="Times New Roman" w:cs="Times New Roman"/>
                <w:i/>
                <w:iCs/>
                <w:sz w:val="20"/>
                <w:szCs w:val="20"/>
              </w:rPr>
              <w:t>(MSA)</w:t>
            </w:r>
          </w:p>
          <w:p w14:paraId="179DA570" w14:textId="60B60B1B" w:rsidR="005308A8" w:rsidRPr="00DF345C" w:rsidRDefault="005308A8" w:rsidP="00446DF9">
            <w:pPr>
              <w:spacing w:after="0" w:line="240" w:lineRule="auto"/>
              <w:jc w:val="both"/>
              <w:rPr>
                <w:rFonts w:ascii="Times New Roman" w:hAnsi="Times New Roman" w:cs="Times New Roman"/>
                <w:i/>
                <w:iCs/>
                <w:sz w:val="20"/>
                <w:szCs w:val="20"/>
              </w:rPr>
            </w:pPr>
          </w:p>
        </w:tc>
      </w:tr>
    </w:tbl>
    <w:p w14:paraId="622123E1" w14:textId="77777777" w:rsidR="00446DF9" w:rsidRPr="00DF345C" w:rsidRDefault="00446DF9" w:rsidP="004543FF">
      <w:pPr>
        <w:spacing w:after="0" w:line="240" w:lineRule="auto"/>
        <w:jc w:val="both"/>
        <w:rPr>
          <w:rFonts w:ascii="Times New Roman" w:hAnsi="Times New Roman" w:cs="Times New Roman"/>
          <w:lang w:val="id-ID"/>
        </w:rPr>
        <w:sectPr w:rsidR="00446DF9" w:rsidRPr="00DF345C" w:rsidSect="00C42597">
          <w:type w:val="continuous"/>
          <w:pgSz w:w="11907" w:h="16839" w:code="9"/>
          <w:pgMar w:top="1418" w:right="1418" w:bottom="1418" w:left="1418" w:header="720" w:footer="720" w:gutter="0"/>
          <w:cols w:space="720"/>
          <w:docGrid w:linePitch="360"/>
        </w:sectPr>
      </w:pPr>
    </w:p>
    <w:p w14:paraId="138C6A7F" w14:textId="77777777" w:rsidR="00043D00" w:rsidRPr="00DF345C" w:rsidRDefault="00A93CA2"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Berdasarkan Tabel 2 dan 3 dapat diketahui bahwa ke 9 variabel dalam penelitian ini layak dilanjukan karena nilai KMO dan MSA berada diatas 0,50. Seluruh variabel telah memiliki nilai yang cukup dan sudah layak maka dilanjutkan pada tahap berikutnya yaitu proses ekstraksi terhadap sekumpulan variabel yang sudah ada sehingga terbentuk beberapa faktor. Proses ekstraksi ini dilakukan menggunakan metode </w:t>
      </w:r>
      <w:r w:rsidRPr="00DF345C">
        <w:rPr>
          <w:rFonts w:ascii="Times New Roman" w:hAnsi="Times New Roman" w:cs="Times New Roman"/>
          <w:i/>
          <w:iCs/>
          <w:lang w:val="id-ID"/>
        </w:rPr>
        <w:t>Principal Components Analysis</w:t>
      </w:r>
      <w:r w:rsidRPr="00DF345C">
        <w:rPr>
          <w:rFonts w:ascii="Times New Roman" w:hAnsi="Times New Roman" w:cs="Times New Roman"/>
          <w:lang w:val="id-ID"/>
        </w:rPr>
        <w:t xml:space="preserve"> yang akan menghasilkan nilai </w:t>
      </w:r>
      <w:r w:rsidRPr="00DF345C">
        <w:rPr>
          <w:rFonts w:ascii="Times New Roman" w:hAnsi="Times New Roman" w:cs="Times New Roman"/>
          <w:i/>
          <w:iCs/>
          <w:lang w:val="id-ID"/>
        </w:rPr>
        <w:t>Communalities</w:t>
      </w:r>
      <w:r w:rsidRPr="00DF345C">
        <w:rPr>
          <w:rFonts w:ascii="Times New Roman" w:hAnsi="Times New Roman" w:cs="Times New Roman"/>
          <w:lang w:val="id-ID"/>
        </w:rPr>
        <w:t xml:space="preserve"> yang menunjukkan seberapa besar variabel yang ada dapat dijelaskan dalam faktor yang terbentuk. </w:t>
      </w:r>
    </w:p>
    <w:p w14:paraId="06D36BE5" w14:textId="5B457AFF" w:rsidR="00A93CA2" w:rsidRPr="00DF345C" w:rsidRDefault="00A93CA2"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Pada ketentuannya bahwa</w:t>
      </w:r>
      <w:r w:rsidR="00043D00" w:rsidRPr="00DF345C">
        <w:rPr>
          <w:rFonts w:ascii="Times New Roman" w:hAnsi="Times New Roman" w:cs="Times New Roman"/>
        </w:rPr>
        <w:t xml:space="preserve"> </w:t>
      </w:r>
      <w:r w:rsidRPr="00DF345C">
        <w:rPr>
          <w:rFonts w:ascii="Times New Roman" w:hAnsi="Times New Roman" w:cs="Times New Roman"/>
          <w:lang w:val="id-ID"/>
        </w:rPr>
        <w:t xml:space="preserve">semakin besar nilai </w:t>
      </w:r>
      <w:r w:rsidRPr="00DF345C">
        <w:rPr>
          <w:rFonts w:ascii="Times New Roman" w:hAnsi="Times New Roman" w:cs="Times New Roman"/>
          <w:i/>
          <w:iCs/>
          <w:lang w:val="id-ID"/>
        </w:rPr>
        <w:t>Communalities</w:t>
      </w:r>
      <w:r w:rsidRPr="00DF345C">
        <w:rPr>
          <w:rFonts w:ascii="Times New Roman" w:hAnsi="Times New Roman" w:cs="Times New Roman"/>
          <w:lang w:val="id-ID"/>
        </w:rPr>
        <w:t xml:space="preserve"> maka semakin erat pula hubungannya dengan faktor yang terbentuk. Variabel dianggap mampu menjelaskan faktor jika nilai dari </w:t>
      </w:r>
      <w:r w:rsidRPr="00DF345C">
        <w:rPr>
          <w:rFonts w:ascii="Times New Roman" w:hAnsi="Times New Roman" w:cs="Times New Roman"/>
          <w:i/>
          <w:iCs/>
          <w:lang w:val="id-ID"/>
        </w:rPr>
        <w:t>Extraction</w:t>
      </w:r>
      <w:r w:rsidRPr="00DF345C">
        <w:rPr>
          <w:rFonts w:ascii="Times New Roman" w:hAnsi="Times New Roman" w:cs="Times New Roman"/>
          <w:lang w:val="id-ID"/>
        </w:rPr>
        <w:t xml:space="preserve"> &gt;0,50. Seluruh variabel dalam penelitian sudah berada diatas 0,50 dan bisa dilanjutkan ke tahap berikutnya.</w:t>
      </w:r>
    </w:p>
    <w:p w14:paraId="6D652E2F" w14:textId="77777777" w:rsidR="00043D00" w:rsidRPr="00DF345C" w:rsidRDefault="00A93CA2" w:rsidP="00A93CA2">
      <w:pPr>
        <w:spacing w:after="0" w:line="240" w:lineRule="auto"/>
        <w:jc w:val="both"/>
        <w:rPr>
          <w:rFonts w:ascii="Times New Roman" w:hAnsi="Times New Roman" w:cs="Times New Roman"/>
          <w:lang w:val="id-ID"/>
        </w:rPr>
      </w:pPr>
      <w:r w:rsidRPr="00DF345C">
        <w:rPr>
          <w:rFonts w:ascii="Times New Roman" w:hAnsi="Times New Roman" w:cs="Times New Roman"/>
          <w:lang w:val="id-ID"/>
        </w:rPr>
        <w:t xml:space="preserve">Analisis yang akan dilakukan selanjutnya adalah </w:t>
      </w:r>
      <w:r w:rsidRPr="00DF345C">
        <w:rPr>
          <w:rFonts w:ascii="Times New Roman" w:hAnsi="Times New Roman" w:cs="Times New Roman"/>
          <w:i/>
          <w:iCs/>
          <w:lang w:val="id-ID"/>
        </w:rPr>
        <w:t>Eigenvalue</w:t>
      </w:r>
      <w:r w:rsidRPr="00DF345C">
        <w:rPr>
          <w:rFonts w:ascii="Times New Roman" w:hAnsi="Times New Roman" w:cs="Times New Roman"/>
          <w:lang w:val="id-ID"/>
        </w:rPr>
        <w:t xml:space="preserve">. Kriteria suatu faktor </w:t>
      </w:r>
      <w:r w:rsidRPr="00DF345C">
        <w:rPr>
          <w:rFonts w:ascii="Times New Roman" w:hAnsi="Times New Roman" w:cs="Times New Roman"/>
          <w:lang w:val="id-ID"/>
        </w:rPr>
        <w:t>dominan yang dipertimbangkan oleh konsumen dalam keputusan pembelian buah lokal di Pasar Pagi Arengka Kota Pekanbaru dapat diketahui dengan melihat nilai Eigenvalue dari suatu faktor. Melihat jumlah faktor yang terbentuk terlebih dahulu harus memperhatikan nilai Eigenvalue. Faktor dikatakan terbentuk apabila nilai Eigenvalue ≥1. Jumlah nilai Eigenvalue selalu diurutkan dari nilai yang terbesar hingga yang terkecil (Santoso, 2015).</w:t>
      </w:r>
    </w:p>
    <w:p w14:paraId="3D6F01AE" w14:textId="3AED3F6C" w:rsidR="00A93CA2" w:rsidRPr="00DF345C" w:rsidRDefault="00A93CA2"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Faktor dominan yang dipertimbangkan konsumen dalam membeli buah lokal harus memiliki nilai Eigenvalue lebih besar atau sama dengan satu (≥1), angka Eigenvalue menunjukkan kepentingan relatif masing-masing faktor yang terbentuk dalam menghitung Variance dari variabel penelitian yang dianalisis. Nilai </w:t>
      </w:r>
      <w:proofErr w:type="spellStart"/>
      <w:r w:rsidRPr="00DF345C">
        <w:rPr>
          <w:rFonts w:ascii="Times New Roman" w:hAnsi="Times New Roman" w:cs="Times New Roman"/>
          <w:lang w:val="id-ID"/>
        </w:rPr>
        <w:t>Eigenvalue</w:t>
      </w:r>
      <w:proofErr w:type="spellEnd"/>
      <w:r w:rsidRPr="00DF345C">
        <w:rPr>
          <w:rFonts w:ascii="Times New Roman" w:hAnsi="Times New Roman" w:cs="Times New Roman"/>
          <w:lang w:val="id-ID"/>
        </w:rPr>
        <w:t xml:space="preserve"> dan proporsi </w:t>
      </w:r>
      <w:proofErr w:type="spellStart"/>
      <w:r w:rsidRPr="00DF345C">
        <w:rPr>
          <w:rFonts w:ascii="Times New Roman" w:hAnsi="Times New Roman" w:cs="Times New Roman"/>
          <w:lang w:val="id-ID"/>
        </w:rPr>
        <w:t>Variance</w:t>
      </w:r>
      <w:proofErr w:type="spellEnd"/>
      <w:r w:rsidRPr="00DF345C">
        <w:rPr>
          <w:rFonts w:ascii="Times New Roman" w:hAnsi="Times New Roman" w:cs="Times New Roman"/>
          <w:lang w:val="id-ID"/>
        </w:rPr>
        <w:t xml:space="preserve"> dari setiap faktor yang terbentuk dapat dilihat pada Tabel </w:t>
      </w:r>
      <w:r w:rsidR="006F2901">
        <w:rPr>
          <w:rFonts w:ascii="Times New Roman" w:hAnsi="Times New Roman" w:cs="Times New Roman"/>
        </w:rPr>
        <w:t>4</w:t>
      </w:r>
      <w:r w:rsidRPr="00DF345C">
        <w:rPr>
          <w:rFonts w:ascii="Times New Roman" w:hAnsi="Times New Roman" w:cs="Times New Roman"/>
          <w:lang w:val="id-ID"/>
        </w:rPr>
        <w:t>.</w:t>
      </w:r>
    </w:p>
    <w:p w14:paraId="66A04D32" w14:textId="78E1AB65" w:rsidR="00BE4143" w:rsidRPr="00DF345C" w:rsidRDefault="00BE4143" w:rsidP="00BE4143">
      <w:pPr>
        <w:autoSpaceDE w:val="0"/>
        <w:autoSpaceDN w:val="0"/>
        <w:adjustRightInd w:val="0"/>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Berdasarkan Tabel 4</w:t>
      </w:r>
      <w:r w:rsidR="006F2901">
        <w:rPr>
          <w:rFonts w:ascii="Times New Roman" w:hAnsi="Times New Roman" w:cs="Times New Roman"/>
        </w:rPr>
        <w:t>, t</w:t>
      </w:r>
      <w:proofErr w:type="spellStart"/>
      <w:r w:rsidRPr="00DF345C">
        <w:rPr>
          <w:rFonts w:ascii="Times New Roman" w:hAnsi="Times New Roman" w:cs="Times New Roman"/>
          <w:lang w:val="id-ID"/>
        </w:rPr>
        <w:t>erdapat</w:t>
      </w:r>
      <w:proofErr w:type="spellEnd"/>
      <w:r w:rsidRPr="00DF345C">
        <w:rPr>
          <w:rFonts w:ascii="Times New Roman" w:hAnsi="Times New Roman" w:cs="Times New Roman"/>
          <w:lang w:val="id-ID"/>
        </w:rPr>
        <w:t xml:space="preserve"> 1 faktor yang menjadi keputusan konsumen dalam </w:t>
      </w:r>
      <w:r w:rsidRPr="00DF345C">
        <w:rPr>
          <w:rFonts w:ascii="Times New Roman" w:hAnsi="Times New Roman" w:cs="Times New Roman"/>
          <w:lang w:val="id-ID"/>
        </w:rPr>
        <w:lastRenderedPageBreak/>
        <w:t xml:space="preserve">membeli buah lokal di Pasar Pagi Arengka Kota Pekanbaru. Faktor tersebut mempunyai nilai </w:t>
      </w:r>
      <w:r w:rsidRPr="00DF345C">
        <w:rPr>
          <w:rFonts w:ascii="Times New Roman" w:hAnsi="Times New Roman" w:cs="Times New Roman"/>
          <w:i/>
          <w:iCs/>
          <w:lang w:val="id-ID"/>
        </w:rPr>
        <w:t>Eigenvalue</w:t>
      </w:r>
      <w:r w:rsidRPr="00DF345C">
        <w:rPr>
          <w:rFonts w:ascii="Times New Roman" w:hAnsi="Times New Roman" w:cs="Times New Roman"/>
          <w:lang w:val="id-ID"/>
        </w:rPr>
        <w:t xml:space="preserve"> sebesar 3,690 yang dapat menjelaskan faktor sebanyak 41,003%. Hal ini </w:t>
      </w:r>
      <w:r w:rsidRPr="00DF345C">
        <w:rPr>
          <w:rFonts w:ascii="Times New Roman" w:hAnsi="Times New Roman" w:cs="Times New Roman"/>
          <w:lang w:val="id-ID"/>
        </w:rPr>
        <w:t>menunjukkan bahwa penelitian ini mampu menjelaskan faktor yang menentukam keputusan konsumen dalam membeli buah lokal sebesar 41,003%.</w:t>
      </w:r>
    </w:p>
    <w:p w14:paraId="589AA97D" w14:textId="77777777" w:rsidR="00BE4143" w:rsidRPr="00DF345C" w:rsidRDefault="00BE4143" w:rsidP="00A93CA2">
      <w:pPr>
        <w:spacing w:after="0" w:line="240" w:lineRule="auto"/>
        <w:jc w:val="both"/>
        <w:rPr>
          <w:rFonts w:ascii="Times New Roman" w:hAnsi="Times New Roman" w:cs="Times New Roman"/>
          <w:sz w:val="24"/>
          <w:szCs w:val="24"/>
          <w:lang w:val="id-ID"/>
        </w:rPr>
        <w:sectPr w:rsidR="00BE4143" w:rsidRPr="00DF345C" w:rsidSect="00A93CA2">
          <w:type w:val="continuous"/>
          <w:pgSz w:w="11907" w:h="16839" w:code="9"/>
          <w:pgMar w:top="1418" w:right="1418" w:bottom="1418" w:left="1418" w:header="720" w:footer="720" w:gutter="0"/>
          <w:cols w:num="2" w:space="720"/>
          <w:docGrid w:linePitch="360"/>
        </w:sectPr>
      </w:pPr>
    </w:p>
    <w:p w14:paraId="4064FE5F" w14:textId="77777777" w:rsidR="005E39B4" w:rsidRPr="00DF345C" w:rsidRDefault="005E39B4" w:rsidP="0099141D">
      <w:pPr>
        <w:spacing w:after="0" w:line="240" w:lineRule="auto"/>
        <w:jc w:val="both"/>
        <w:rPr>
          <w:rFonts w:ascii="Times New Roman" w:hAnsi="Times New Roman" w:cs="Times New Roman"/>
          <w:sz w:val="24"/>
          <w:szCs w:val="24"/>
          <w:lang w:val="id-ID"/>
        </w:rPr>
      </w:pPr>
    </w:p>
    <w:p w14:paraId="7D7F53CE" w14:textId="77777777" w:rsidR="0099141D" w:rsidRPr="00DF345C" w:rsidRDefault="00B7168E" w:rsidP="0099141D">
      <w:pPr>
        <w:spacing w:after="0" w:line="240" w:lineRule="auto"/>
        <w:jc w:val="both"/>
        <w:rPr>
          <w:rFonts w:ascii="Times New Roman" w:hAnsi="Times New Roman" w:cs="Times New Roman"/>
          <w:i/>
          <w:iCs/>
          <w:lang w:val="id-ID"/>
        </w:rPr>
      </w:pPr>
      <w:r w:rsidRPr="00DF345C">
        <w:rPr>
          <w:rFonts w:ascii="Times New Roman" w:hAnsi="Times New Roman" w:cs="Times New Roman"/>
          <w:lang w:val="id-ID"/>
        </w:rPr>
        <w:t>Tabel 4</w:t>
      </w:r>
      <w:r w:rsidR="0099141D" w:rsidRPr="00DF345C">
        <w:rPr>
          <w:rFonts w:ascii="Times New Roman" w:hAnsi="Times New Roman" w:cs="Times New Roman"/>
          <w:lang w:val="id-ID"/>
        </w:rPr>
        <w:t xml:space="preserve">. Total </w:t>
      </w:r>
      <w:r w:rsidR="0099141D" w:rsidRPr="00DF345C">
        <w:rPr>
          <w:rFonts w:ascii="Times New Roman" w:hAnsi="Times New Roman" w:cs="Times New Roman"/>
          <w:i/>
          <w:iCs/>
          <w:lang w:val="id-ID"/>
        </w:rPr>
        <w:t>Variance Explained</w:t>
      </w:r>
    </w:p>
    <w:tbl>
      <w:tblPr>
        <w:tblW w:w="9072" w:type="dxa"/>
        <w:tblInd w:w="5" w:type="dxa"/>
        <w:tblBorders>
          <w:top w:val="single" w:sz="4" w:space="0" w:color="auto"/>
        </w:tblBorders>
        <w:tblLayout w:type="fixed"/>
        <w:tblCellMar>
          <w:left w:w="0" w:type="dxa"/>
          <w:right w:w="0" w:type="dxa"/>
        </w:tblCellMar>
        <w:tblLook w:val="0000" w:firstRow="0" w:lastRow="0" w:firstColumn="0" w:lastColumn="0" w:noHBand="0" w:noVBand="0"/>
      </w:tblPr>
      <w:tblGrid>
        <w:gridCol w:w="1276"/>
        <w:gridCol w:w="992"/>
        <w:gridCol w:w="1276"/>
        <w:gridCol w:w="1418"/>
        <w:gridCol w:w="992"/>
        <w:gridCol w:w="1701"/>
        <w:gridCol w:w="1417"/>
      </w:tblGrid>
      <w:tr w:rsidR="00803AC0" w:rsidRPr="00DF345C" w14:paraId="08170243" w14:textId="77777777" w:rsidTr="00C42A2F">
        <w:trPr>
          <w:cantSplit/>
          <w:trHeight w:val="283"/>
        </w:trPr>
        <w:tc>
          <w:tcPr>
            <w:tcW w:w="1276" w:type="dxa"/>
            <w:vMerge w:val="restart"/>
            <w:tcBorders>
              <w:top w:val="single" w:sz="4" w:space="0" w:color="auto"/>
            </w:tcBorders>
            <w:shd w:val="clear" w:color="auto" w:fill="FFFFFF"/>
            <w:vAlign w:val="center"/>
          </w:tcPr>
          <w:p w14:paraId="18BF091D"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Component</w:t>
            </w:r>
          </w:p>
        </w:tc>
        <w:tc>
          <w:tcPr>
            <w:tcW w:w="3686" w:type="dxa"/>
            <w:gridSpan w:val="3"/>
            <w:tcBorders>
              <w:top w:val="single" w:sz="4" w:space="0" w:color="auto"/>
              <w:bottom w:val="single" w:sz="4" w:space="0" w:color="auto"/>
            </w:tcBorders>
            <w:shd w:val="clear" w:color="auto" w:fill="FFFFFF"/>
            <w:vAlign w:val="center"/>
          </w:tcPr>
          <w:p w14:paraId="73CD5A00"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Initial Eigenvalues</w:t>
            </w:r>
          </w:p>
        </w:tc>
        <w:tc>
          <w:tcPr>
            <w:tcW w:w="4110" w:type="dxa"/>
            <w:gridSpan w:val="3"/>
            <w:tcBorders>
              <w:top w:val="single" w:sz="4" w:space="0" w:color="auto"/>
              <w:bottom w:val="single" w:sz="4" w:space="0" w:color="auto"/>
            </w:tcBorders>
            <w:shd w:val="clear" w:color="auto" w:fill="FFFFFF"/>
            <w:vAlign w:val="center"/>
          </w:tcPr>
          <w:p w14:paraId="2802A23F"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Extraction Sums of Squared Loadings</w:t>
            </w:r>
          </w:p>
        </w:tc>
      </w:tr>
      <w:tr w:rsidR="00803AC0" w:rsidRPr="00DF345C" w14:paraId="57B9254E" w14:textId="77777777" w:rsidTr="00C42A2F">
        <w:trPr>
          <w:cantSplit/>
          <w:trHeight w:val="283"/>
        </w:trPr>
        <w:tc>
          <w:tcPr>
            <w:tcW w:w="1276" w:type="dxa"/>
            <w:vMerge/>
            <w:tcBorders>
              <w:top w:val="nil"/>
              <w:bottom w:val="single" w:sz="4" w:space="0" w:color="auto"/>
            </w:tcBorders>
            <w:shd w:val="clear" w:color="auto" w:fill="FFFFFF"/>
            <w:vAlign w:val="center"/>
          </w:tcPr>
          <w:p w14:paraId="75BE80BB" w14:textId="77777777" w:rsidR="00803AC0" w:rsidRPr="00DF345C" w:rsidRDefault="00803AC0" w:rsidP="007D42EB">
            <w:pPr>
              <w:autoSpaceDE w:val="0"/>
              <w:autoSpaceDN w:val="0"/>
              <w:adjustRightInd w:val="0"/>
              <w:spacing w:after="0" w:line="240" w:lineRule="auto"/>
              <w:jc w:val="center"/>
              <w:rPr>
                <w:rFonts w:ascii="Times New Roman" w:hAnsi="Times New Roman" w:cs="Times New Roman"/>
                <w:i/>
                <w:iCs/>
                <w:color w:val="000000"/>
              </w:rPr>
            </w:pPr>
          </w:p>
        </w:tc>
        <w:tc>
          <w:tcPr>
            <w:tcW w:w="992" w:type="dxa"/>
            <w:tcBorders>
              <w:top w:val="single" w:sz="4" w:space="0" w:color="auto"/>
              <w:bottom w:val="single" w:sz="4" w:space="0" w:color="auto"/>
              <w:right w:val="single" w:sz="4" w:space="0" w:color="auto"/>
            </w:tcBorders>
            <w:shd w:val="clear" w:color="auto" w:fill="FFFFFF"/>
            <w:vAlign w:val="center"/>
          </w:tcPr>
          <w:p w14:paraId="285D6F36"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Total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80260A"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 xml:space="preserve">% </w:t>
            </w:r>
            <w:proofErr w:type="gramStart"/>
            <w:r w:rsidRPr="00DF345C">
              <w:rPr>
                <w:rFonts w:ascii="Times New Roman" w:hAnsi="Times New Roman" w:cs="Times New Roman"/>
                <w:i/>
                <w:iCs/>
                <w:color w:val="000000"/>
              </w:rPr>
              <w:t>of</w:t>
            </w:r>
            <w:proofErr w:type="gramEnd"/>
            <w:r w:rsidRPr="00DF345C">
              <w:rPr>
                <w:rFonts w:ascii="Times New Roman" w:hAnsi="Times New Roman" w:cs="Times New Roman"/>
                <w:i/>
                <w:iCs/>
                <w:color w:val="000000"/>
              </w:rPr>
              <w:t xml:space="preserve"> Variance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4002B0"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Cumulative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B3BE20"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91C78F"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 xml:space="preserve">% </w:t>
            </w:r>
            <w:proofErr w:type="gramStart"/>
            <w:r w:rsidRPr="00DF345C">
              <w:rPr>
                <w:rFonts w:ascii="Times New Roman" w:hAnsi="Times New Roman" w:cs="Times New Roman"/>
                <w:i/>
                <w:iCs/>
                <w:color w:val="000000"/>
              </w:rPr>
              <w:t>of</w:t>
            </w:r>
            <w:proofErr w:type="gramEnd"/>
            <w:r w:rsidRPr="00DF345C">
              <w:rPr>
                <w:rFonts w:ascii="Times New Roman" w:hAnsi="Times New Roman" w:cs="Times New Roman"/>
                <w:i/>
                <w:iCs/>
                <w:color w:val="000000"/>
              </w:rPr>
              <w:t xml:space="preserve"> Variance</w:t>
            </w:r>
          </w:p>
        </w:tc>
        <w:tc>
          <w:tcPr>
            <w:tcW w:w="1417" w:type="dxa"/>
            <w:tcBorders>
              <w:top w:val="single" w:sz="4" w:space="0" w:color="auto"/>
              <w:left w:val="single" w:sz="4" w:space="0" w:color="auto"/>
              <w:bottom w:val="single" w:sz="4" w:space="0" w:color="auto"/>
            </w:tcBorders>
            <w:shd w:val="clear" w:color="auto" w:fill="FFFFFF"/>
            <w:vAlign w:val="center"/>
          </w:tcPr>
          <w:p w14:paraId="75A1B567" w14:textId="77777777" w:rsidR="00803AC0" w:rsidRPr="00DF345C" w:rsidRDefault="00803AC0"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Cumulative %</w:t>
            </w:r>
          </w:p>
        </w:tc>
      </w:tr>
      <w:tr w:rsidR="00803AC0" w:rsidRPr="00DF345C" w14:paraId="34D07AC3" w14:textId="77777777" w:rsidTr="00C42A2F">
        <w:trPr>
          <w:cantSplit/>
          <w:trHeight w:val="283"/>
        </w:trPr>
        <w:tc>
          <w:tcPr>
            <w:tcW w:w="1276" w:type="dxa"/>
            <w:tcBorders>
              <w:top w:val="single" w:sz="4" w:space="0" w:color="auto"/>
            </w:tcBorders>
            <w:shd w:val="clear" w:color="auto" w:fill="FFFFFF"/>
          </w:tcPr>
          <w:p w14:paraId="74D908F5"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1</w:t>
            </w:r>
          </w:p>
        </w:tc>
        <w:tc>
          <w:tcPr>
            <w:tcW w:w="992" w:type="dxa"/>
            <w:tcBorders>
              <w:top w:val="single" w:sz="4" w:space="0" w:color="auto"/>
            </w:tcBorders>
            <w:shd w:val="clear" w:color="auto" w:fill="FFFFFF"/>
            <w:vAlign w:val="center"/>
          </w:tcPr>
          <w:p w14:paraId="4539A739"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3.690</w:t>
            </w:r>
          </w:p>
        </w:tc>
        <w:tc>
          <w:tcPr>
            <w:tcW w:w="1276" w:type="dxa"/>
            <w:tcBorders>
              <w:top w:val="single" w:sz="4" w:space="0" w:color="auto"/>
            </w:tcBorders>
            <w:shd w:val="clear" w:color="auto" w:fill="FFFFFF"/>
            <w:vAlign w:val="center"/>
          </w:tcPr>
          <w:p w14:paraId="4FD1183D"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41.003</w:t>
            </w:r>
          </w:p>
        </w:tc>
        <w:tc>
          <w:tcPr>
            <w:tcW w:w="1418" w:type="dxa"/>
            <w:tcBorders>
              <w:top w:val="single" w:sz="4" w:space="0" w:color="auto"/>
            </w:tcBorders>
            <w:shd w:val="clear" w:color="auto" w:fill="FFFFFF"/>
            <w:vAlign w:val="center"/>
          </w:tcPr>
          <w:p w14:paraId="239BB088"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41.003</w:t>
            </w:r>
          </w:p>
        </w:tc>
        <w:tc>
          <w:tcPr>
            <w:tcW w:w="992" w:type="dxa"/>
            <w:tcBorders>
              <w:top w:val="single" w:sz="4" w:space="0" w:color="auto"/>
            </w:tcBorders>
            <w:shd w:val="clear" w:color="auto" w:fill="FFFFFF"/>
            <w:vAlign w:val="center"/>
          </w:tcPr>
          <w:p w14:paraId="26D0191D"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3.690</w:t>
            </w:r>
          </w:p>
        </w:tc>
        <w:tc>
          <w:tcPr>
            <w:tcW w:w="1701" w:type="dxa"/>
            <w:tcBorders>
              <w:top w:val="single" w:sz="4" w:space="0" w:color="auto"/>
            </w:tcBorders>
            <w:shd w:val="clear" w:color="auto" w:fill="FFFFFF"/>
            <w:vAlign w:val="center"/>
          </w:tcPr>
          <w:p w14:paraId="186040DC"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41.003</w:t>
            </w:r>
          </w:p>
        </w:tc>
        <w:tc>
          <w:tcPr>
            <w:tcW w:w="1417" w:type="dxa"/>
            <w:tcBorders>
              <w:top w:val="single" w:sz="4" w:space="0" w:color="auto"/>
            </w:tcBorders>
            <w:shd w:val="clear" w:color="auto" w:fill="FFFFFF"/>
            <w:vAlign w:val="center"/>
          </w:tcPr>
          <w:p w14:paraId="3FA4EACC"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41.003</w:t>
            </w:r>
          </w:p>
        </w:tc>
      </w:tr>
      <w:tr w:rsidR="00803AC0" w:rsidRPr="00DF345C" w14:paraId="75061214" w14:textId="77777777" w:rsidTr="00C42A2F">
        <w:trPr>
          <w:cantSplit/>
          <w:trHeight w:val="283"/>
        </w:trPr>
        <w:tc>
          <w:tcPr>
            <w:tcW w:w="1276" w:type="dxa"/>
            <w:shd w:val="clear" w:color="auto" w:fill="FFFFFF"/>
          </w:tcPr>
          <w:p w14:paraId="3D025ED6"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2</w:t>
            </w:r>
          </w:p>
        </w:tc>
        <w:tc>
          <w:tcPr>
            <w:tcW w:w="992" w:type="dxa"/>
            <w:shd w:val="clear" w:color="auto" w:fill="FFFFFF"/>
            <w:vAlign w:val="center"/>
          </w:tcPr>
          <w:p w14:paraId="1EFD02F9"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1.271</w:t>
            </w:r>
          </w:p>
        </w:tc>
        <w:tc>
          <w:tcPr>
            <w:tcW w:w="1276" w:type="dxa"/>
            <w:shd w:val="clear" w:color="auto" w:fill="FFFFFF"/>
            <w:vAlign w:val="center"/>
          </w:tcPr>
          <w:p w14:paraId="6B67CC04"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14.123</w:t>
            </w:r>
          </w:p>
        </w:tc>
        <w:tc>
          <w:tcPr>
            <w:tcW w:w="1418" w:type="dxa"/>
            <w:shd w:val="clear" w:color="auto" w:fill="FFFFFF"/>
            <w:vAlign w:val="center"/>
          </w:tcPr>
          <w:p w14:paraId="080AB330"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55.127</w:t>
            </w:r>
          </w:p>
        </w:tc>
        <w:tc>
          <w:tcPr>
            <w:tcW w:w="992" w:type="dxa"/>
            <w:shd w:val="clear" w:color="auto" w:fill="FFFFFF"/>
            <w:vAlign w:val="center"/>
          </w:tcPr>
          <w:p w14:paraId="1D88E420"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shd w:val="clear" w:color="auto" w:fill="FFFFFF"/>
            <w:vAlign w:val="center"/>
          </w:tcPr>
          <w:p w14:paraId="27A44F22"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shd w:val="clear" w:color="auto" w:fill="FFFFFF"/>
            <w:vAlign w:val="center"/>
          </w:tcPr>
          <w:p w14:paraId="657C84F8"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64CE6FB4" w14:textId="77777777" w:rsidTr="00C42A2F">
        <w:trPr>
          <w:cantSplit/>
          <w:trHeight w:val="283"/>
        </w:trPr>
        <w:tc>
          <w:tcPr>
            <w:tcW w:w="1276" w:type="dxa"/>
            <w:shd w:val="clear" w:color="auto" w:fill="FFFFFF"/>
          </w:tcPr>
          <w:p w14:paraId="04F0905E"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3</w:t>
            </w:r>
          </w:p>
        </w:tc>
        <w:tc>
          <w:tcPr>
            <w:tcW w:w="992" w:type="dxa"/>
            <w:shd w:val="clear" w:color="auto" w:fill="FFFFFF"/>
            <w:vAlign w:val="center"/>
          </w:tcPr>
          <w:p w14:paraId="1BDF0672"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.948</w:t>
            </w:r>
          </w:p>
        </w:tc>
        <w:tc>
          <w:tcPr>
            <w:tcW w:w="1276" w:type="dxa"/>
            <w:shd w:val="clear" w:color="auto" w:fill="FFFFFF"/>
            <w:vAlign w:val="center"/>
          </w:tcPr>
          <w:p w14:paraId="560701E7"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10.531</w:t>
            </w:r>
          </w:p>
        </w:tc>
        <w:tc>
          <w:tcPr>
            <w:tcW w:w="1418" w:type="dxa"/>
            <w:shd w:val="clear" w:color="auto" w:fill="FFFFFF"/>
            <w:vAlign w:val="center"/>
          </w:tcPr>
          <w:p w14:paraId="65E0E77D"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65.657</w:t>
            </w:r>
          </w:p>
        </w:tc>
        <w:tc>
          <w:tcPr>
            <w:tcW w:w="992" w:type="dxa"/>
            <w:shd w:val="clear" w:color="auto" w:fill="FFFFFF"/>
            <w:vAlign w:val="center"/>
          </w:tcPr>
          <w:p w14:paraId="001D87D2"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shd w:val="clear" w:color="auto" w:fill="FFFFFF"/>
            <w:vAlign w:val="center"/>
          </w:tcPr>
          <w:p w14:paraId="07F03BDD"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shd w:val="clear" w:color="auto" w:fill="FFFFFF"/>
            <w:vAlign w:val="center"/>
          </w:tcPr>
          <w:p w14:paraId="26354616"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05B683CD" w14:textId="77777777" w:rsidTr="00C42A2F">
        <w:trPr>
          <w:cantSplit/>
          <w:trHeight w:val="283"/>
        </w:trPr>
        <w:tc>
          <w:tcPr>
            <w:tcW w:w="1276" w:type="dxa"/>
            <w:shd w:val="clear" w:color="auto" w:fill="FFFFFF"/>
          </w:tcPr>
          <w:p w14:paraId="5EA04669"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4</w:t>
            </w:r>
          </w:p>
        </w:tc>
        <w:tc>
          <w:tcPr>
            <w:tcW w:w="992" w:type="dxa"/>
            <w:shd w:val="clear" w:color="auto" w:fill="FFFFFF"/>
            <w:vAlign w:val="center"/>
          </w:tcPr>
          <w:p w14:paraId="45BA0F99"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.847</w:t>
            </w:r>
          </w:p>
        </w:tc>
        <w:tc>
          <w:tcPr>
            <w:tcW w:w="1276" w:type="dxa"/>
            <w:shd w:val="clear" w:color="auto" w:fill="FFFFFF"/>
            <w:vAlign w:val="center"/>
          </w:tcPr>
          <w:p w14:paraId="0DF5382D"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9.416</w:t>
            </w:r>
          </w:p>
        </w:tc>
        <w:tc>
          <w:tcPr>
            <w:tcW w:w="1418" w:type="dxa"/>
            <w:shd w:val="clear" w:color="auto" w:fill="FFFFFF"/>
            <w:vAlign w:val="center"/>
          </w:tcPr>
          <w:p w14:paraId="1378D6CA"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75.073</w:t>
            </w:r>
          </w:p>
        </w:tc>
        <w:tc>
          <w:tcPr>
            <w:tcW w:w="992" w:type="dxa"/>
            <w:shd w:val="clear" w:color="auto" w:fill="FFFFFF"/>
            <w:vAlign w:val="center"/>
          </w:tcPr>
          <w:p w14:paraId="1DD4BEF4"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shd w:val="clear" w:color="auto" w:fill="FFFFFF"/>
            <w:vAlign w:val="center"/>
          </w:tcPr>
          <w:p w14:paraId="05AE59A1"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shd w:val="clear" w:color="auto" w:fill="FFFFFF"/>
            <w:vAlign w:val="center"/>
          </w:tcPr>
          <w:p w14:paraId="0CB137CE"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47CF236A" w14:textId="77777777" w:rsidTr="00C42A2F">
        <w:trPr>
          <w:cantSplit/>
          <w:trHeight w:val="283"/>
        </w:trPr>
        <w:tc>
          <w:tcPr>
            <w:tcW w:w="1276" w:type="dxa"/>
            <w:shd w:val="clear" w:color="auto" w:fill="FFFFFF"/>
          </w:tcPr>
          <w:p w14:paraId="45EAF829"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5</w:t>
            </w:r>
          </w:p>
        </w:tc>
        <w:tc>
          <w:tcPr>
            <w:tcW w:w="992" w:type="dxa"/>
            <w:shd w:val="clear" w:color="auto" w:fill="FFFFFF"/>
            <w:vAlign w:val="center"/>
          </w:tcPr>
          <w:p w14:paraId="623F0892"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.818</w:t>
            </w:r>
          </w:p>
        </w:tc>
        <w:tc>
          <w:tcPr>
            <w:tcW w:w="1276" w:type="dxa"/>
            <w:shd w:val="clear" w:color="auto" w:fill="FFFFFF"/>
            <w:vAlign w:val="center"/>
          </w:tcPr>
          <w:p w14:paraId="2738B46A"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9.087</w:t>
            </w:r>
          </w:p>
        </w:tc>
        <w:tc>
          <w:tcPr>
            <w:tcW w:w="1418" w:type="dxa"/>
            <w:shd w:val="clear" w:color="auto" w:fill="FFFFFF"/>
            <w:vAlign w:val="center"/>
          </w:tcPr>
          <w:p w14:paraId="456E0526"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84.160</w:t>
            </w:r>
          </w:p>
        </w:tc>
        <w:tc>
          <w:tcPr>
            <w:tcW w:w="992" w:type="dxa"/>
            <w:shd w:val="clear" w:color="auto" w:fill="FFFFFF"/>
            <w:vAlign w:val="center"/>
          </w:tcPr>
          <w:p w14:paraId="28C856F3"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shd w:val="clear" w:color="auto" w:fill="FFFFFF"/>
            <w:vAlign w:val="center"/>
          </w:tcPr>
          <w:p w14:paraId="28BC8172"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shd w:val="clear" w:color="auto" w:fill="FFFFFF"/>
            <w:vAlign w:val="center"/>
          </w:tcPr>
          <w:p w14:paraId="62BEABBB"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538ED1A9" w14:textId="77777777" w:rsidTr="00C42A2F">
        <w:trPr>
          <w:cantSplit/>
          <w:trHeight w:val="283"/>
        </w:trPr>
        <w:tc>
          <w:tcPr>
            <w:tcW w:w="1276" w:type="dxa"/>
            <w:shd w:val="clear" w:color="auto" w:fill="FFFFFF"/>
          </w:tcPr>
          <w:p w14:paraId="708E645C"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6</w:t>
            </w:r>
          </w:p>
        </w:tc>
        <w:tc>
          <w:tcPr>
            <w:tcW w:w="992" w:type="dxa"/>
            <w:shd w:val="clear" w:color="auto" w:fill="FFFFFF"/>
            <w:vAlign w:val="center"/>
          </w:tcPr>
          <w:p w14:paraId="21AD08DF"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.614</w:t>
            </w:r>
          </w:p>
        </w:tc>
        <w:tc>
          <w:tcPr>
            <w:tcW w:w="1276" w:type="dxa"/>
            <w:shd w:val="clear" w:color="auto" w:fill="FFFFFF"/>
            <w:vAlign w:val="center"/>
          </w:tcPr>
          <w:p w14:paraId="063A18C6"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6.818</w:t>
            </w:r>
          </w:p>
        </w:tc>
        <w:tc>
          <w:tcPr>
            <w:tcW w:w="1418" w:type="dxa"/>
            <w:shd w:val="clear" w:color="auto" w:fill="FFFFFF"/>
            <w:vAlign w:val="center"/>
          </w:tcPr>
          <w:p w14:paraId="7DD51B86"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90.978</w:t>
            </w:r>
          </w:p>
        </w:tc>
        <w:tc>
          <w:tcPr>
            <w:tcW w:w="992" w:type="dxa"/>
            <w:shd w:val="clear" w:color="auto" w:fill="FFFFFF"/>
            <w:vAlign w:val="center"/>
          </w:tcPr>
          <w:p w14:paraId="738DDB56"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shd w:val="clear" w:color="auto" w:fill="FFFFFF"/>
            <w:vAlign w:val="center"/>
          </w:tcPr>
          <w:p w14:paraId="24247598"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shd w:val="clear" w:color="auto" w:fill="FFFFFF"/>
            <w:vAlign w:val="center"/>
          </w:tcPr>
          <w:p w14:paraId="25C00BBB"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4C30D854" w14:textId="77777777" w:rsidTr="00C42A2F">
        <w:trPr>
          <w:cantSplit/>
          <w:trHeight w:val="283"/>
        </w:trPr>
        <w:tc>
          <w:tcPr>
            <w:tcW w:w="1276" w:type="dxa"/>
            <w:shd w:val="clear" w:color="auto" w:fill="FFFFFF"/>
          </w:tcPr>
          <w:p w14:paraId="290E1A3C"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7</w:t>
            </w:r>
          </w:p>
        </w:tc>
        <w:tc>
          <w:tcPr>
            <w:tcW w:w="992" w:type="dxa"/>
            <w:shd w:val="clear" w:color="auto" w:fill="FFFFFF"/>
            <w:vAlign w:val="center"/>
          </w:tcPr>
          <w:p w14:paraId="1D114179"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.477</w:t>
            </w:r>
          </w:p>
        </w:tc>
        <w:tc>
          <w:tcPr>
            <w:tcW w:w="1276" w:type="dxa"/>
            <w:shd w:val="clear" w:color="auto" w:fill="FFFFFF"/>
            <w:vAlign w:val="center"/>
          </w:tcPr>
          <w:p w14:paraId="3A0971FC"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5.295</w:t>
            </w:r>
          </w:p>
        </w:tc>
        <w:tc>
          <w:tcPr>
            <w:tcW w:w="1418" w:type="dxa"/>
            <w:shd w:val="clear" w:color="auto" w:fill="FFFFFF"/>
            <w:vAlign w:val="center"/>
          </w:tcPr>
          <w:p w14:paraId="17669EC6"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96.274</w:t>
            </w:r>
          </w:p>
        </w:tc>
        <w:tc>
          <w:tcPr>
            <w:tcW w:w="992" w:type="dxa"/>
            <w:shd w:val="clear" w:color="auto" w:fill="FFFFFF"/>
            <w:vAlign w:val="center"/>
          </w:tcPr>
          <w:p w14:paraId="56E5DDAE"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shd w:val="clear" w:color="auto" w:fill="FFFFFF"/>
            <w:vAlign w:val="center"/>
          </w:tcPr>
          <w:p w14:paraId="4B764E8D"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shd w:val="clear" w:color="auto" w:fill="FFFFFF"/>
            <w:vAlign w:val="center"/>
          </w:tcPr>
          <w:p w14:paraId="14B0581C"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7ABC952D" w14:textId="77777777" w:rsidTr="00C42A2F">
        <w:trPr>
          <w:cantSplit/>
          <w:trHeight w:val="283"/>
        </w:trPr>
        <w:tc>
          <w:tcPr>
            <w:tcW w:w="1276" w:type="dxa"/>
            <w:tcBorders>
              <w:bottom w:val="nil"/>
            </w:tcBorders>
            <w:shd w:val="clear" w:color="auto" w:fill="FFFFFF"/>
          </w:tcPr>
          <w:p w14:paraId="08E7E42A"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8</w:t>
            </w:r>
          </w:p>
        </w:tc>
        <w:tc>
          <w:tcPr>
            <w:tcW w:w="992" w:type="dxa"/>
            <w:tcBorders>
              <w:bottom w:val="nil"/>
            </w:tcBorders>
            <w:shd w:val="clear" w:color="auto" w:fill="FFFFFF"/>
            <w:vAlign w:val="center"/>
          </w:tcPr>
          <w:p w14:paraId="4328C3F9"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.188</w:t>
            </w:r>
          </w:p>
        </w:tc>
        <w:tc>
          <w:tcPr>
            <w:tcW w:w="1276" w:type="dxa"/>
            <w:tcBorders>
              <w:bottom w:val="nil"/>
            </w:tcBorders>
            <w:shd w:val="clear" w:color="auto" w:fill="FFFFFF"/>
            <w:vAlign w:val="center"/>
          </w:tcPr>
          <w:p w14:paraId="0DF30173"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2.090</w:t>
            </w:r>
          </w:p>
        </w:tc>
        <w:tc>
          <w:tcPr>
            <w:tcW w:w="1418" w:type="dxa"/>
            <w:tcBorders>
              <w:bottom w:val="nil"/>
            </w:tcBorders>
            <w:shd w:val="clear" w:color="auto" w:fill="FFFFFF"/>
            <w:vAlign w:val="center"/>
          </w:tcPr>
          <w:p w14:paraId="3E8B5206"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98.364</w:t>
            </w:r>
          </w:p>
        </w:tc>
        <w:tc>
          <w:tcPr>
            <w:tcW w:w="992" w:type="dxa"/>
            <w:tcBorders>
              <w:bottom w:val="nil"/>
            </w:tcBorders>
            <w:shd w:val="clear" w:color="auto" w:fill="FFFFFF"/>
            <w:vAlign w:val="center"/>
          </w:tcPr>
          <w:p w14:paraId="01D68155"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tcBorders>
              <w:bottom w:val="nil"/>
            </w:tcBorders>
            <w:shd w:val="clear" w:color="auto" w:fill="FFFFFF"/>
            <w:vAlign w:val="center"/>
          </w:tcPr>
          <w:p w14:paraId="1D2C427E"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tcBorders>
              <w:bottom w:val="nil"/>
            </w:tcBorders>
            <w:shd w:val="clear" w:color="auto" w:fill="FFFFFF"/>
            <w:vAlign w:val="center"/>
          </w:tcPr>
          <w:p w14:paraId="45FFA07C"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803AC0" w:rsidRPr="00DF345C" w14:paraId="55C01EE6" w14:textId="77777777" w:rsidTr="00C42A2F">
        <w:trPr>
          <w:cantSplit/>
          <w:trHeight w:val="283"/>
        </w:trPr>
        <w:tc>
          <w:tcPr>
            <w:tcW w:w="1276" w:type="dxa"/>
            <w:tcBorders>
              <w:top w:val="nil"/>
              <w:bottom w:val="single" w:sz="4" w:space="0" w:color="auto"/>
            </w:tcBorders>
            <w:shd w:val="clear" w:color="auto" w:fill="FFFFFF"/>
          </w:tcPr>
          <w:p w14:paraId="2FB3E146" w14:textId="77777777" w:rsidR="00803AC0" w:rsidRPr="00DF345C" w:rsidRDefault="00803AC0"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9</w:t>
            </w:r>
          </w:p>
        </w:tc>
        <w:tc>
          <w:tcPr>
            <w:tcW w:w="992" w:type="dxa"/>
            <w:tcBorders>
              <w:top w:val="nil"/>
              <w:bottom w:val="single" w:sz="4" w:space="0" w:color="auto"/>
            </w:tcBorders>
            <w:shd w:val="clear" w:color="auto" w:fill="FFFFFF"/>
            <w:vAlign w:val="center"/>
          </w:tcPr>
          <w:p w14:paraId="22D61312"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.147</w:t>
            </w:r>
          </w:p>
        </w:tc>
        <w:tc>
          <w:tcPr>
            <w:tcW w:w="1276" w:type="dxa"/>
            <w:tcBorders>
              <w:top w:val="nil"/>
              <w:bottom w:val="single" w:sz="4" w:space="0" w:color="auto"/>
            </w:tcBorders>
            <w:shd w:val="clear" w:color="auto" w:fill="FFFFFF"/>
            <w:vAlign w:val="center"/>
          </w:tcPr>
          <w:p w14:paraId="09A66ED0"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1.636</w:t>
            </w:r>
          </w:p>
        </w:tc>
        <w:tc>
          <w:tcPr>
            <w:tcW w:w="1418" w:type="dxa"/>
            <w:tcBorders>
              <w:top w:val="nil"/>
              <w:bottom w:val="single" w:sz="4" w:space="0" w:color="auto"/>
            </w:tcBorders>
            <w:shd w:val="clear" w:color="auto" w:fill="FFFFFF"/>
            <w:vAlign w:val="center"/>
          </w:tcPr>
          <w:p w14:paraId="50F5C9CC" w14:textId="77777777" w:rsidR="00803AC0" w:rsidRPr="00DF345C" w:rsidRDefault="00803AC0" w:rsidP="007D42EB">
            <w:pPr>
              <w:autoSpaceDE w:val="0"/>
              <w:autoSpaceDN w:val="0"/>
              <w:adjustRightInd w:val="0"/>
              <w:spacing w:after="0" w:line="320" w:lineRule="atLeast"/>
              <w:ind w:left="60" w:right="60"/>
              <w:jc w:val="right"/>
              <w:rPr>
                <w:rFonts w:ascii="Times New Roman" w:hAnsi="Times New Roman" w:cs="Times New Roman"/>
                <w:color w:val="000000"/>
              </w:rPr>
            </w:pPr>
            <w:r w:rsidRPr="00DF345C">
              <w:rPr>
                <w:rFonts w:ascii="Times New Roman" w:hAnsi="Times New Roman" w:cs="Times New Roman"/>
                <w:color w:val="000000"/>
              </w:rPr>
              <w:t>100.000</w:t>
            </w:r>
          </w:p>
        </w:tc>
        <w:tc>
          <w:tcPr>
            <w:tcW w:w="992" w:type="dxa"/>
            <w:tcBorders>
              <w:top w:val="nil"/>
              <w:bottom w:val="single" w:sz="4" w:space="0" w:color="auto"/>
            </w:tcBorders>
            <w:shd w:val="clear" w:color="auto" w:fill="FFFFFF"/>
            <w:vAlign w:val="center"/>
          </w:tcPr>
          <w:p w14:paraId="004B85B5"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701" w:type="dxa"/>
            <w:tcBorders>
              <w:top w:val="nil"/>
              <w:bottom w:val="single" w:sz="4" w:space="0" w:color="auto"/>
            </w:tcBorders>
            <w:shd w:val="clear" w:color="auto" w:fill="FFFFFF"/>
            <w:vAlign w:val="center"/>
          </w:tcPr>
          <w:p w14:paraId="6C552820"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c>
          <w:tcPr>
            <w:tcW w:w="1417" w:type="dxa"/>
            <w:tcBorders>
              <w:top w:val="nil"/>
              <w:bottom w:val="single" w:sz="4" w:space="0" w:color="auto"/>
            </w:tcBorders>
            <w:shd w:val="clear" w:color="auto" w:fill="FFFFFF"/>
            <w:vAlign w:val="center"/>
          </w:tcPr>
          <w:p w14:paraId="19F13662" w14:textId="77777777" w:rsidR="00803AC0" w:rsidRPr="00DF345C" w:rsidRDefault="00803AC0" w:rsidP="007D42EB">
            <w:pPr>
              <w:autoSpaceDE w:val="0"/>
              <w:autoSpaceDN w:val="0"/>
              <w:adjustRightInd w:val="0"/>
              <w:spacing w:after="0" w:line="240" w:lineRule="auto"/>
              <w:rPr>
                <w:rFonts w:ascii="Times New Roman" w:hAnsi="Times New Roman" w:cs="Times New Roman"/>
              </w:rPr>
            </w:pPr>
          </w:p>
        </w:tc>
      </w:tr>
      <w:tr w:rsidR="00207F9B" w:rsidRPr="00DF345C" w14:paraId="3EA402E4" w14:textId="77777777" w:rsidTr="00C42A2F">
        <w:trPr>
          <w:cantSplit/>
          <w:trHeight w:val="283"/>
        </w:trPr>
        <w:tc>
          <w:tcPr>
            <w:tcW w:w="1276" w:type="dxa"/>
            <w:tcBorders>
              <w:top w:val="single" w:sz="4" w:space="0" w:color="auto"/>
              <w:bottom w:val="nil"/>
            </w:tcBorders>
            <w:shd w:val="clear" w:color="auto" w:fill="FFFFFF"/>
          </w:tcPr>
          <w:p w14:paraId="4DEF1EAC" w14:textId="77777777" w:rsidR="00207F9B" w:rsidRPr="00DF345C" w:rsidRDefault="00207F9B" w:rsidP="007D42EB">
            <w:pPr>
              <w:autoSpaceDE w:val="0"/>
              <w:autoSpaceDN w:val="0"/>
              <w:adjustRightInd w:val="0"/>
              <w:spacing w:after="0" w:line="320" w:lineRule="atLeast"/>
              <w:ind w:left="60" w:right="60"/>
              <w:rPr>
                <w:rFonts w:ascii="Times New Roman" w:hAnsi="Times New Roman" w:cs="Times New Roman"/>
                <w:color w:val="000000"/>
              </w:rPr>
            </w:pPr>
          </w:p>
        </w:tc>
        <w:tc>
          <w:tcPr>
            <w:tcW w:w="992" w:type="dxa"/>
            <w:tcBorders>
              <w:top w:val="single" w:sz="4" w:space="0" w:color="auto"/>
              <w:bottom w:val="nil"/>
            </w:tcBorders>
            <w:shd w:val="clear" w:color="auto" w:fill="FFFFFF"/>
            <w:vAlign w:val="center"/>
          </w:tcPr>
          <w:p w14:paraId="69787CE1" w14:textId="77777777" w:rsidR="00207F9B" w:rsidRPr="00DF345C" w:rsidRDefault="00207F9B" w:rsidP="007D42EB">
            <w:pPr>
              <w:autoSpaceDE w:val="0"/>
              <w:autoSpaceDN w:val="0"/>
              <w:adjustRightInd w:val="0"/>
              <w:spacing w:after="0" w:line="320" w:lineRule="atLeast"/>
              <w:ind w:left="60" w:right="60"/>
              <w:jc w:val="right"/>
              <w:rPr>
                <w:rFonts w:ascii="Times New Roman" w:hAnsi="Times New Roman" w:cs="Times New Roman"/>
                <w:color w:val="000000"/>
              </w:rPr>
            </w:pPr>
          </w:p>
        </w:tc>
        <w:tc>
          <w:tcPr>
            <w:tcW w:w="1276" w:type="dxa"/>
            <w:tcBorders>
              <w:top w:val="single" w:sz="4" w:space="0" w:color="auto"/>
              <w:bottom w:val="nil"/>
            </w:tcBorders>
            <w:shd w:val="clear" w:color="auto" w:fill="FFFFFF"/>
            <w:vAlign w:val="center"/>
          </w:tcPr>
          <w:p w14:paraId="4E5BC01E" w14:textId="77777777" w:rsidR="00207F9B" w:rsidRPr="00DF345C" w:rsidRDefault="00207F9B" w:rsidP="007D42EB">
            <w:pPr>
              <w:autoSpaceDE w:val="0"/>
              <w:autoSpaceDN w:val="0"/>
              <w:adjustRightInd w:val="0"/>
              <w:spacing w:after="0" w:line="320" w:lineRule="atLeast"/>
              <w:ind w:left="60" w:right="60"/>
              <w:jc w:val="right"/>
              <w:rPr>
                <w:rFonts w:ascii="Times New Roman" w:hAnsi="Times New Roman" w:cs="Times New Roman"/>
                <w:color w:val="000000"/>
              </w:rPr>
            </w:pPr>
          </w:p>
        </w:tc>
        <w:tc>
          <w:tcPr>
            <w:tcW w:w="1418" w:type="dxa"/>
            <w:tcBorders>
              <w:top w:val="single" w:sz="4" w:space="0" w:color="auto"/>
              <w:bottom w:val="nil"/>
            </w:tcBorders>
            <w:shd w:val="clear" w:color="auto" w:fill="FFFFFF"/>
            <w:vAlign w:val="center"/>
          </w:tcPr>
          <w:p w14:paraId="30E62CD2" w14:textId="77777777" w:rsidR="00207F9B" w:rsidRPr="00DF345C" w:rsidRDefault="00207F9B" w:rsidP="007D42EB">
            <w:pPr>
              <w:autoSpaceDE w:val="0"/>
              <w:autoSpaceDN w:val="0"/>
              <w:adjustRightInd w:val="0"/>
              <w:spacing w:after="0" w:line="320" w:lineRule="atLeast"/>
              <w:ind w:left="60" w:right="60"/>
              <w:jc w:val="right"/>
              <w:rPr>
                <w:rFonts w:ascii="Times New Roman" w:hAnsi="Times New Roman" w:cs="Times New Roman"/>
                <w:color w:val="000000"/>
              </w:rPr>
            </w:pPr>
          </w:p>
        </w:tc>
        <w:tc>
          <w:tcPr>
            <w:tcW w:w="992" w:type="dxa"/>
            <w:tcBorders>
              <w:top w:val="single" w:sz="4" w:space="0" w:color="auto"/>
              <w:bottom w:val="nil"/>
            </w:tcBorders>
            <w:shd w:val="clear" w:color="auto" w:fill="FFFFFF"/>
            <w:vAlign w:val="center"/>
          </w:tcPr>
          <w:p w14:paraId="095239AD" w14:textId="77777777" w:rsidR="00207F9B" w:rsidRPr="00DF345C" w:rsidRDefault="00207F9B" w:rsidP="007D42EB">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bottom w:val="nil"/>
            </w:tcBorders>
            <w:shd w:val="clear" w:color="auto" w:fill="FFFFFF"/>
            <w:vAlign w:val="center"/>
          </w:tcPr>
          <w:p w14:paraId="327B5CF8" w14:textId="77777777" w:rsidR="00207F9B" w:rsidRPr="00DF345C" w:rsidRDefault="00207F9B" w:rsidP="007D42EB">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bottom w:val="nil"/>
            </w:tcBorders>
            <w:shd w:val="clear" w:color="auto" w:fill="FFFFFF"/>
            <w:vAlign w:val="center"/>
          </w:tcPr>
          <w:p w14:paraId="41AA55A2" w14:textId="77777777" w:rsidR="00207F9B" w:rsidRPr="00DF345C" w:rsidRDefault="00207F9B" w:rsidP="007D42EB">
            <w:pPr>
              <w:autoSpaceDE w:val="0"/>
              <w:autoSpaceDN w:val="0"/>
              <w:adjustRightInd w:val="0"/>
              <w:spacing w:after="0" w:line="240" w:lineRule="auto"/>
              <w:rPr>
                <w:rFonts w:ascii="Times New Roman" w:hAnsi="Times New Roman" w:cs="Times New Roman"/>
              </w:rPr>
            </w:pPr>
          </w:p>
        </w:tc>
      </w:tr>
    </w:tbl>
    <w:p w14:paraId="466E3A77" w14:textId="77777777" w:rsidR="00A93CA2" w:rsidRPr="00DF345C" w:rsidRDefault="00A93CA2" w:rsidP="004543FF">
      <w:pPr>
        <w:spacing w:after="0" w:line="240" w:lineRule="auto"/>
        <w:jc w:val="both"/>
        <w:rPr>
          <w:rFonts w:ascii="Times New Roman" w:hAnsi="Times New Roman" w:cs="Times New Roman"/>
          <w:sz w:val="24"/>
          <w:szCs w:val="24"/>
          <w:lang w:val="id-ID"/>
        </w:rPr>
        <w:sectPr w:rsidR="00A93CA2" w:rsidRPr="00DF345C" w:rsidSect="0099141D">
          <w:type w:val="continuous"/>
          <w:pgSz w:w="11907" w:h="16839" w:code="9"/>
          <w:pgMar w:top="1418" w:right="1418" w:bottom="1418" w:left="1418" w:header="720" w:footer="720" w:gutter="0"/>
          <w:cols w:space="720"/>
          <w:docGrid w:linePitch="360"/>
        </w:sectPr>
      </w:pPr>
    </w:p>
    <w:p w14:paraId="77E591B0" w14:textId="3AA6E21C" w:rsidR="0053317E" w:rsidRDefault="0053317E" w:rsidP="00207F9B">
      <w:pPr>
        <w:autoSpaceDE w:val="0"/>
        <w:autoSpaceDN w:val="0"/>
        <w:adjustRightInd w:val="0"/>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Setelah dilakukan beberapa kali pengujian ulang terbentuklah 1 faktor yang paling menentukan keputusan konsumen dalam pembelian buah lokal di Pasar Pagi </w:t>
      </w:r>
      <w:proofErr w:type="spellStart"/>
      <w:r w:rsidRPr="00DF345C">
        <w:rPr>
          <w:rFonts w:ascii="Times New Roman" w:hAnsi="Times New Roman" w:cs="Times New Roman"/>
          <w:lang w:val="id-ID"/>
        </w:rPr>
        <w:t>Arengka</w:t>
      </w:r>
      <w:proofErr w:type="spellEnd"/>
      <w:r w:rsidR="00207F9B" w:rsidRPr="00DF345C">
        <w:rPr>
          <w:rFonts w:ascii="Times New Roman" w:hAnsi="Times New Roman" w:cs="Times New Roman"/>
          <w:lang w:val="id-ID"/>
        </w:rPr>
        <w:t xml:space="preserve"> </w:t>
      </w:r>
      <w:r w:rsidRPr="00DF345C">
        <w:rPr>
          <w:rFonts w:ascii="Times New Roman" w:hAnsi="Times New Roman" w:cs="Times New Roman"/>
          <w:lang w:val="id-ID"/>
        </w:rPr>
        <w:t xml:space="preserve">Kota Pekanbaru, tabel </w:t>
      </w:r>
      <w:r w:rsidRPr="00DF345C">
        <w:rPr>
          <w:rFonts w:ascii="Times New Roman" w:hAnsi="Times New Roman" w:cs="Times New Roman"/>
          <w:i/>
          <w:iCs/>
          <w:lang w:val="id-ID"/>
        </w:rPr>
        <w:t>Component Matrix</w:t>
      </w:r>
      <w:r w:rsidRPr="00DF345C">
        <w:rPr>
          <w:rFonts w:ascii="Times New Roman" w:hAnsi="Times New Roman" w:cs="Times New Roman"/>
          <w:lang w:val="id-ID"/>
        </w:rPr>
        <w:t xml:space="preserve"> menunjukkan besar korelasi antara </w:t>
      </w:r>
      <w:r w:rsidRPr="00DF345C">
        <w:rPr>
          <w:rFonts w:ascii="Times New Roman" w:hAnsi="Times New Roman" w:cs="Times New Roman"/>
          <w:lang w:val="id-ID"/>
        </w:rPr>
        <w:t>suatu variabel dengan faktor. Nilai Component Matrix dapat dilihat pada Tabel 5.</w:t>
      </w:r>
    </w:p>
    <w:p w14:paraId="2F3D17C7" w14:textId="227AC45A" w:rsidR="006F2901" w:rsidRPr="006F2901" w:rsidRDefault="006F2901" w:rsidP="00207F9B">
      <w:pPr>
        <w:autoSpaceDE w:val="0"/>
        <w:autoSpaceDN w:val="0"/>
        <w:adjustRightInd w:val="0"/>
        <w:spacing w:after="0" w:line="240" w:lineRule="auto"/>
        <w:ind w:firstLine="567"/>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w:t>
      </w:r>
      <w:r w:rsidRPr="00EA67D1">
        <w:rPr>
          <w:rFonts w:ascii="Times New Roman" w:hAnsi="Times New Roman" w:cs="Times New Roman"/>
          <w:i/>
          <w:iCs/>
        </w:rPr>
        <w:t>Component Matrix</w:t>
      </w:r>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kandungan</w:t>
      </w:r>
      <w:proofErr w:type="spellEnd"/>
      <w:r>
        <w:rPr>
          <w:rFonts w:ascii="Times New Roman" w:hAnsi="Times New Roman" w:cs="Times New Roman"/>
        </w:rPr>
        <w:t xml:space="preserve"> </w:t>
      </w:r>
      <w:proofErr w:type="spellStart"/>
      <w:r>
        <w:rPr>
          <w:rFonts w:ascii="Times New Roman" w:hAnsi="Times New Roman" w:cs="Times New Roman"/>
        </w:rPr>
        <w:t>gizi</w:t>
      </w:r>
      <w:proofErr w:type="spellEnd"/>
      <w:r>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tertinggi</w:t>
      </w:r>
      <w:proofErr w:type="spellEnd"/>
      <w:r>
        <w:rPr>
          <w:rFonts w:ascii="Times New Roman" w:hAnsi="Times New Roman" w:cs="Times New Roman"/>
        </w:rPr>
        <w:t xml:space="preserve"> </w:t>
      </w:r>
      <w:proofErr w:type="spellStart"/>
      <w:r>
        <w:rPr>
          <w:rFonts w:ascii="Times New Roman" w:hAnsi="Times New Roman" w:cs="Times New Roman"/>
        </w:rPr>
        <w:t>yanitu</w:t>
      </w:r>
      <w:proofErr w:type="spellEnd"/>
      <w:r>
        <w:rPr>
          <w:rFonts w:ascii="Times New Roman" w:hAnsi="Times New Roman" w:cs="Times New Roman"/>
        </w:rPr>
        <w:t xml:space="preserve"> 0,903, yang </w:t>
      </w:r>
      <w:proofErr w:type="spellStart"/>
      <w:r>
        <w:rPr>
          <w:rFonts w:ascii="Times New Roman" w:hAnsi="Times New Roman" w:cs="Times New Roman"/>
        </w:rPr>
        <w:t>artinya</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korelasi</w:t>
      </w:r>
      <w:proofErr w:type="spellEnd"/>
      <w:r>
        <w:rPr>
          <w:rFonts w:ascii="Times New Roman" w:hAnsi="Times New Roman" w:cs="Times New Roman"/>
        </w:rPr>
        <w:t xml:space="preserve"> factor </w:t>
      </w:r>
      <w:proofErr w:type="spellStart"/>
      <w:r>
        <w:rPr>
          <w:rFonts w:ascii="Times New Roman" w:hAnsi="Times New Roman" w:cs="Times New Roman"/>
        </w:rPr>
        <w:t>sebesar</w:t>
      </w:r>
      <w:proofErr w:type="spellEnd"/>
      <w:r>
        <w:rPr>
          <w:rFonts w:ascii="Times New Roman" w:hAnsi="Times New Roman" w:cs="Times New Roman"/>
        </w:rPr>
        <w:t xml:space="preserve"> 90,3% </w:t>
      </w:r>
      <w:proofErr w:type="spellStart"/>
      <w:r>
        <w:rPr>
          <w:rFonts w:ascii="Times New Roman" w:hAnsi="Times New Roman" w:cs="Times New Roman"/>
        </w:rPr>
        <w:t>terhadap</w:t>
      </w:r>
      <w:proofErr w:type="spellEnd"/>
      <w:r>
        <w:rPr>
          <w:rFonts w:ascii="Times New Roman" w:hAnsi="Times New Roman" w:cs="Times New Roman"/>
        </w:rPr>
        <w:t xml:space="preserve"> factor.</w:t>
      </w:r>
    </w:p>
    <w:p w14:paraId="3D1310E3" w14:textId="77777777" w:rsidR="0053317E" w:rsidRPr="00DF345C" w:rsidRDefault="0053317E" w:rsidP="0053317E">
      <w:pPr>
        <w:autoSpaceDE w:val="0"/>
        <w:autoSpaceDN w:val="0"/>
        <w:adjustRightInd w:val="0"/>
        <w:spacing w:after="120" w:line="240" w:lineRule="auto"/>
        <w:jc w:val="both"/>
        <w:rPr>
          <w:rFonts w:ascii="Times New Roman" w:hAnsi="Times New Roman" w:cs="Times New Roman"/>
          <w:lang w:val="id-ID"/>
        </w:rPr>
        <w:sectPr w:rsidR="0053317E" w:rsidRPr="00DF345C" w:rsidSect="0053317E">
          <w:type w:val="continuous"/>
          <w:pgSz w:w="11907" w:h="16839" w:code="9"/>
          <w:pgMar w:top="1418" w:right="1418" w:bottom="1418" w:left="1418" w:header="720" w:footer="720" w:gutter="0"/>
          <w:cols w:num="2" w:space="720"/>
          <w:docGrid w:linePitch="360"/>
        </w:sectPr>
      </w:pPr>
    </w:p>
    <w:p w14:paraId="1F7BA95C" w14:textId="77777777" w:rsidR="0053317E" w:rsidRPr="00DF345C" w:rsidRDefault="0053317E" w:rsidP="00BE4143">
      <w:pPr>
        <w:autoSpaceDE w:val="0"/>
        <w:autoSpaceDN w:val="0"/>
        <w:adjustRightInd w:val="0"/>
        <w:spacing w:before="240" w:after="0" w:line="240" w:lineRule="auto"/>
        <w:jc w:val="both"/>
        <w:rPr>
          <w:rFonts w:ascii="Times New Roman" w:hAnsi="Times New Roman" w:cs="Times New Roman"/>
          <w:i/>
          <w:iCs/>
          <w:vertAlign w:val="superscript"/>
          <w:lang w:val="id-ID"/>
        </w:rPr>
      </w:pPr>
      <w:r w:rsidRPr="00DF345C">
        <w:rPr>
          <w:rFonts w:ascii="Times New Roman" w:hAnsi="Times New Roman" w:cs="Times New Roman"/>
          <w:lang w:val="id-ID"/>
        </w:rPr>
        <w:t xml:space="preserve">Tabel 5. </w:t>
      </w:r>
      <w:r w:rsidRPr="00DF345C">
        <w:rPr>
          <w:rFonts w:ascii="Times New Roman" w:hAnsi="Times New Roman" w:cs="Times New Roman"/>
          <w:i/>
          <w:iCs/>
          <w:lang w:val="id-ID"/>
        </w:rPr>
        <w:t>Component Matrix</w:t>
      </w:r>
      <w:r w:rsidRPr="00DF345C">
        <w:rPr>
          <w:rFonts w:ascii="Times New Roman" w:hAnsi="Times New Roman" w:cs="Times New Roman"/>
          <w:i/>
          <w:iCs/>
          <w:vertAlign w:val="superscript"/>
          <w:lang w:val="id-ID"/>
        </w:rPr>
        <w:t>a</w:t>
      </w:r>
    </w:p>
    <w:tbl>
      <w:tblPr>
        <w:tblW w:w="9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6"/>
        <w:gridCol w:w="4541"/>
      </w:tblGrid>
      <w:tr w:rsidR="0053317E" w:rsidRPr="00DF345C" w14:paraId="0C61E5BF" w14:textId="77777777" w:rsidTr="006F2901">
        <w:trPr>
          <w:cantSplit/>
          <w:trHeight w:val="283"/>
        </w:trPr>
        <w:tc>
          <w:tcPr>
            <w:tcW w:w="4536" w:type="dxa"/>
            <w:vMerge w:val="restart"/>
            <w:tcBorders>
              <w:top w:val="single" w:sz="4" w:space="0" w:color="auto"/>
              <w:left w:val="nil"/>
              <w:bottom w:val="single" w:sz="4" w:space="0" w:color="auto"/>
              <w:right w:val="nil"/>
            </w:tcBorders>
            <w:shd w:val="clear" w:color="auto" w:fill="FFFFFF"/>
            <w:vAlign w:val="center"/>
          </w:tcPr>
          <w:p w14:paraId="661D008B" w14:textId="77777777" w:rsidR="0053317E" w:rsidRPr="00DF345C" w:rsidRDefault="0053317E" w:rsidP="007D42EB">
            <w:pPr>
              <w:autoSpaceDE w:val="0"/>
              <w:autoSpaceDN w:val="0"/>
              <w:adjustRightInd w:val="0"/>
              <w:spacing w:after="0" w:line="240" w:lineRule="auto"/>
              <w:jc w:val="center"/>
              <w:rPr>
                <w:rFonts w:ascii="Times New Roman" w:hAnsi="Times New Roman" w:cs="Times New Roman"/>
                <w:lang w:val="id-ID"/>
              </w:rPr>
            </w:pPr>
            <w:r w:rsidRPr="00DF345C">
              <w:rPr>
                <w:rFonts w:ascii="Times New Roman" w:hAnsi="Times New Roman" w:cs="Times New Roman"/>
                <w:lang w:val="id-ID"/>
              </w:rPr>
              <w:t>Variabel</w:t>
            </w:r>
          </w:p>
        </w:tc>
        <w:tc>
          <w:tcPr>
            <w:tcW w:w="4541" w:type="dxa"/>
            <w:tcBorders>
              <w:top w:val="single" w:sz="4" w:space="0" w:color="auto"/>
              <w:left w:val="nil"/>
              <w:bottom w:val="single" w:sz="4" w:space="0" w:color="auto"/>
              <w:right w:val="nil"/>
            </w:tcBorders>
            <w:shd w:val="clear" w:color="auto" w:fill="FFFFFF"/>
            <w:vAlign w:val="bottom"/>
          </w:tcPr>
          <w:p w14:paraId="01AAB156" w14:textId="77777777" w:rsidR="0053317E" w:rsidRPr="00DF345C" w:rsidRDefault="0053317E" w:rsidP="007D42EB">
            <w:pPr>
              <w:autoSpaceDE w:val="0"/>
              <w:autoSpaceDN w:val="0"/>
              <w:adjustRightInd w:val="0"/>
              <w:spacing w:after="0" w:line="320" w:lineRule="atLeast"/>
              <w:ind w:left="60" w:right="60"/>
              <w:jc w:val="center"/>
              <w:rPr>
                <w:rFonts w:ascii="Times New Roman" w:hAnsi="Times New Roman" w:cs="Times New Roman"/>
                <w:i/>
                <w:iCs/>
                <w:color w:val="000000"/>
              </w:rPr>
            </w:pPr>
            <w:r w:rsidRPr="00DF345C">
              <w:rPr>
                <w:rFonts w:ascii="Times New Roman" w:hAnsi="Times New Roman" w:cs="Times New Roman"/>
                <w:i/>
                <w:iCs/>
                <w:color w:val="000000"/>
              </w:rPr>
              <w:t>Component</w:t>
            </w:r>
          </w:p>
        </w:tc>
      </w:tr>
      <w:tr w:rsidR="0053317E" w:rsidRPr="00DF345C" w14:paraId="3B24FFFE" w14:textId="77777777" w:rsidTr="006F2901">
        <w:trPr>
          <w:cantSplit/>
          <w:trHeight w:val="283"/>
        </w:trPr>
        <w:tc>
          <w:tcPr>
            <w:tcW w:w="4536" w:type="dxa"/>
            <w:vMerge/>
            <w:tcBorders>
              <w:top w:val="single" w:sz="4" w:space="0" w:color="auto"/>
              <w:left w:val="nil"/>
              <w:bottom w:val="single" w:sz="4" w:space="0" w:color="auto"/>
              <w:right w:val="nil"/>
            </w:tcBorders>
            <w:shd w:val="clear" w:color="auto" w:fill="FFFFFF"/>
            <w:vAlign w:val="bottom"/>
          </w:tcPr>
          <w:p w14:paraId="22B77807" w14:textId="77777777" w:rsidR="0053317E" w:rsidRPr="00DF345C" w:rsidRDefault="0053317E" w:rsidP="007D42EB">
            <w:pPr>
              <w:autoSpaceDE w:val="0"/>
              <w:autoSpaceDN w:val="0"/>
              <w:adjustRightInd w:val="0"/>
              <w:spacing w:after="0" w:line="240" w:lineRule="auto"/>
              <w:rPr>
                <w:rFonts w:ascii="Times New Roman" w:hAnsi="Times New Roman" w:cs="Times New Roman"/>
                <w:color w:val="000000"/>
              </w:rPr>
            </w:pPr>
          </w:p>
        </w:tc>
        <w:tc>
          <w:tcPr>
            <w:tcW w:w="4541" w:type="dxa"/>
            <w:tcBorders>
              <w:top w:val="single" w:sz="4" w:space="0" w:color="auto"/>
              <w:left w:val="nil"/>
              <w:bottom w:val="single" w:sz="4" w:space="0" w:color="auto"/>
              <w:right w:val="nil"/>
            </w:tcBorders>
            <w:shd w:val="clear" w:color="auto" w:fill="FFFFFF"/>
            <w:vAlign w:val="bottom"/>
          </w:tcPr>
          <w:p w14:paraId="73847262" w14:textId="77777777" w:rsidR="0053317E" w:rsidRPr="00DF345C" w:rsidRDefault="0053317E" w:rsidP="007D42EB">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1</w:t>
            </w:r>
          </w:p>
        </w:tc>
      </w:tr>
      <w:tr w:rsidR="0053317E" w:rsidRPr="00DF345C" w14:paraId="5C115D9B" w14:textId="77777777" w:rsidTr="00C42A2F">
        <w:trPr>
          <w:cantSplit/>
          <w:trHeight w:val="283"/>
        </w:trPr>
        <w:tc>
          <w:tcPr>
            <w:tcW w:w="4536" w:type="dxa"/>
            <w:tcBorders>
              <w:top w:val="single" w:sz="4" w:space="0" w:color="auto"/>
              <w:left w:val="nil"/>
              <w:bottom w:val="nil"/>
              <w:right w:val="nil"/>
            </w:tcBorders>
            <w:shd w:val="clear" w:color="auto" w:fill="FFFFFF"/>
          </w:tcPr>
          <w:p w14:paraId="157D822D"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Tekstur Kulit buah</w:t>
            </w:r>
          </w:p>
        </w:tc>
        <w:tc>
          <w:tcPr>
            <w:tcW w:w="4541" w:type="dxa"/>
            <w:tcBorders>
              <w:top w:val="single" w:sz="4" w:space="0" w:color="auto"/>
              <w:left w:val="nil"/>
              <w:bottom w:val="nil"/>
              <w:right w:val="nil"/>
            </w:tcBorders>
            <w:shd w:val="clear" w:color="auto" w:fill="FFFFFF"/>
            <w:vAlign w:val="center"/>
          </w:tcPr>
          <w:p w14:paraId="0AF7B618"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.426</w:t>
            </w:r>
          </w:p>
        </w:tc>
      </w:tr>
      <w:tr w:rsidR="0053317E" w:rsidRPr="00DF345C" w14:paraId="729CBC82" w14:textId="77777777" w:rsidTr="00C42A2F">
        <w:trPr>
          <w:cantSplit/>
          <w:trHeight w:val="283"/>
        </w:trPr>
        <w:tc>
          <w:tcPr>
            <w:tcW w:w="4536" w:type="dxa"/>
            <w:tcBorders>
              <w:top w:val="nil"/>
              <w:left w:val="nil"/>
              <w:bottom w:val="nil"/>
              <w:right w:val="nil"/>
            </w:tcBorders>
            <w:shd w:val="clear" w:color="auto" w:fill="FFFFFF"/>
          </w:tcPr>
          <w:p w14:paraId="2140E791"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Kandungan gizi buah</w:t>
            </w:r>
          </w:p>
        </w:tc>
        <w:tc>
          <w:tcPr>
            <w:tcW w:w="4541" w:type="dxa"/>
            <w:tcBorders>
              <w:top w:val="nil"/>
              <w:left w:val="nil"/>
              <w:bottom w:val="nil"/>
              <w:right w:val="nil"/>
            </w:tcBorders>
            <w:shd w:val="clear" w:color="auto" w:fill="FFFFFF"/>
            <w:vAlign w:val="center"/>
          </w:tcPr>
          <w:p w14:paraId="52005A80"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.903</w:t>
            </w:r>
          </w:p>
        </w:tc>
      </w:tr>
      <w:tr w:rsidR="0053317E" w:rsidRPr="00DF345C" w14:paraId="0E2DCD0E" w14:textId="77777777" w:rsidTr="00C42A2F">
        <w:trPr>
          <w:cantSplit/>
          <w:trHeight w:val="283"/>
        </w:trPr>
        <w:tc>
          <w:tcPr>
            <w:tcW w:w="4536" w:type="dxa"/>
            <w:tcBorders>
              <w:top w:val="nil"/>
              <w:left w:val="nil"/>
              <w:bottom w:val="nil"/>
              <w:right w:val="nil"/>
            </w:tcBorders>
            <w:shd w:val="clear" w:color="auto" w:fill="FFFFFF"/>
          </w:tcPr>
          <w:p w14:paraId="01F8C988"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Harga buah</w:t>
            </w:r>
          </w:p>
        </w:tc>
        <w:tc>
          <w:tcPr>
            <w:tcW w:w="4541" w:type="dxa"/>
            <w:tcBorders>
              <w:top w:val="nil"/>
              <w:left w:val="nil"/>
              <w:bottom w:val="nil"/>
              <w:right w:val="nil"/>
            </w:tcBorders>
            <w:shd w:val="clear" w:color="auto" w:fill="FFFFFF"/>
            <w:vAlign w:val="center"/>
          </w:tcPr>
          <w:p w14:paraId="40581516"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-.668</w:t>
            </w:r>
          </w:p>
        </w:tc>
      </w:tr>
      <w:tr w:rsidR="0053317E" w:rsidRPr="00DF345C" w14:paraId="0E268307" w14:textId="77777777" w:rsidTr="00C42A2F">
        <w:trPr>
          <w:cantSplit/>
          <w:trHeight w:val="283"/>
        </w:trPr>
        <w:tc>
          <w:tcPr>
            <w:tcW w:w="4536" w:type="dxa"/>
            <w:tcBorders>
              <w:top w:val="nil"/>
              <w:left w:val="nil"/>
              <w:bottom w:val="nil"/>
              <w:right w:val="nil"/>
            </w:tcBorders>
            <w:shd w:val="clear" w:color="auto" w:fill="FFFFFF"/>
          </w:tcPr>
          <w:p w14:paraId="0E205753"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Potongan Harga</w:t>
            </w:r>
          </w:p>
        </w:tc>
        <w:tc>
          <w:tcPr>
            <w:tcW w:w="4541" w:type="dxa"/>
            <w:tcBorders>
              <w:top w:val="nil"/>
              <w:left w:val="nil"/>
              <w:bottom w:val="nil"/>
              <w:right w:val="nil"/>
            </w:tcBorders>
            <w:shd w:val="clear" w:color="auto" w:fill="FFFFFF"/>
            <w:vAlign w:val="center"/>
          </w:tcPr>
          <w:p w14:paraId="09C2B856"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.561</w:t>
            </w:r>
          </w:p>
        </w:tc>
      </w:tr>
      <w:tr w:rsidR="0053317E" w:rsidRPr="00DF345C" w14:paraId="02DE0C26" w14:textId="77777777" w:rsidTr="00C42A2F">
        <w:trPr>
          <w:cantSplit/>
          <w:trHeight w:val="283"/>
        </w:trPr>
        <w:tc>
          <w:tcPr>
            <w:tcW w:w="4536" w:type="dxa"/>
            <w:tcBorders>
              <w:top w:val="nil"/>
              <w:left w:val="nil"/>
              <w:bottom w:val="nil"/>
              <w:right w:val="nil"/>
            </w:tcBorders>
            <w:shd w:val="clear" w:color="auto" w:fill="FFFFFF"/>
          </w:tcPr>
          <w:p w14:paraId="767D5777"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Jarak kios dari rumah</w:t>
            </w:r>
          </w:p>
        </w:tc>
        <w:tc>
          <w:tcPr>
            <w:tcW w:w="4541" w:type="dxa"/>
            <w:tcBorders>
              <w:top w:val="nil"/>
              <w:left w:val="nil"/>
              <w:bottom w:val="nil"/>
              <w:right w:val="nil"/>
            </w:tcBorders>
            <w:shd w:val="clear" w:color="auto" w:fill="FFFFFF"/>
            <w:vAlign w:val="center"/>
          </w:tcPr>
          <w:p w14:paraId="41916BB6"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.359</w:t>
            </w:r>
          </w:p>
        </w:tc>
      </w:tr>
      <w:tr w:rsidR="0053317E" w:rsidRPr="00DF345C" w14:paraId="3818D913" w14:textId="77777777" w:rsidTr="00C42A2F">
        <w:trPr>
          <w:cantSplit/>
          <w:trHeight w:val="283"/>
        </w:trPr>
        <w:tc>
          <w:tcPr>
            <w:tcW w:w="4536" w:type="dxa"/>
            <w:tcBorders>
              <w:top w:val="nil"/>
              <w:left w:val="nil"/>
              <w:bottom w:val="nil"/>
              <w:right w:val="nil"/>
            </w:tcBorders>
            <w:shd w:val="clear" w:color="auto" w:fill="FFFFFF"/>
          </w:tcPr>
          <w:p w14:paraId="1B84B7EB"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Akses menuju kios</w:t>
            </w:r>
          </w:p>
        </w:tc>
        <w:tc>
          <w:tcPr>
            <w:tcW w:w="4541" w:type="dxa"/>
            <w:tcBorders>
              <w:top w:val="nil"/>
              <w:left w:val="nil"/>
              <w:bottom w:val="nil"/>
              <w:right w:val="nil"/>
            </w:tcBorders>
            <w:shd w:val="clear" w:color="auto" w:fill="FFFFFF"/>
            <w:vAlign w:val="center"/>
          </w:tcPr>
          <w:p w14:paraId="4D9068FF"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.569</w:t>
            </w:r>
          </w:p>
        </w:tc>
      </w:tr>
      <w:tr w:rsidR="0053317E" w:rsidRPr="00DF345C" w14:paraId="16B9479C" w14:textId="77777777" w:rsidTr="00C42A2F">
        <w:trPr>
          <w:cantSplit/>
          <w:trHeight w:val="283"/>
        </w:trPr>
        <w:tc>
          <w:tcPr>
            <w:tcW w:w="4536" w:type="dxa"/>
            <w:tcBorders>
              <w:top w:val="nil"/>
              <w:left w:val="nil"/>
              <w:bottom w:val="nil"/>
              <w:right w:val="nil"/>
            </w:tcBorders>
            <w:shd w:val="clear" w:color="auto" w:fill="FFFFFF"/>
          </w:tcPr>
          <w:p w14:paraId="2C4C90F6"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Pelayanan penjual</w:t>
            </w:r>
          </w:p>
        </w:tc>
        <w:tc>
          <w:tcPr>
            <w:tcW w:w="4541" w:type="dxa"/>
            <w:tcBorders>
              <w:top w:val="nil"/>
              <w:left w:val="nil"/>
              <w:bottom w:val="nil"/>
              <w:right w:val="nil"/>
            </w:tcBorders>
            <w:shd w:val="clear" w:color="auto" w:fill="FFFFFF"/>
            <w:vAlign w:val="center"/>
          </w:tcPr>
          <w:p w14:paraId="1061E5CB"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.859</w:t>
            </w:r>
          </w:p>
        </w:tc>
      </w:tr>
      <w:tr w:rsidR="0053317E" w:rsidRPr="00DF345C" w14:paraId="5E2B4D65" w14:textId="77777777" w:rsidTr="00C42A2F">
        <w:trPr>
          <w:cantSplit/>
          <w:trHeight w:val="283"/>
        </w:trPr>
        <w:tc>
          <w:tcPr>
            <w:tcW w:w="4536" w:type="dxa"/>
            <w:tcBorders>
              <w:top w:val="nil"/>
              <w:left w:val="nil"/>
              <w:bottom w:val="nil"/>
              <w:right w:val="nil"/>
            </w:tcBorders>
            <w:shd w:val="clear" w:color="auto" w:fill="FFFFFF"/>
          </w:tcPr>
          <w:p w14:paraId="5CFCDB40"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Kejujuran takaran</w:t>
            </w:r>
          </w:p>
        </w:tc>
        <w:tc>
          <w:tcPr>
            <w:tcW w:w="4541" w:type="dxa"/>
            <w:tcBorders>
              <w:top w:val="nil"/>
              <w:left w:val="nil"/>
              <w:bottom w:val="nil"/>
              <w:right w:val="nil"/>
            </w:tcBorders>
            <w:shd w:val="clear" w:color="auto" w:fill="FFFFFF"/>
            <w:vAlign w:val="center"/>
          </w:tcPr>
          <w:p w14:paraId="6B740D33"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.364</w:t>
            </w:r>
          </w:p>
        </w:tc>
      </w:tr>
      <w:tr w:rsidR="0053317E" w:rsidRPr="00DF345C" w14:paraId="32AB45F1" w14:textId="77777777" w:rsidTr="00C42A2F">
        <w:trPr>
          <w:cantSplit/>
          <w:trHeight w:val="283"/>
        </w:trPr>
        <w:tc>
          <w:tcPr>
            <w:tcW w:w="4536" w:type="dxa"/>
            <w:tcBorders>
              <w:top w:val="nil"/>
              <w:left w:val="nil"/>
              <w:bottom w:val="single" w:sz="4" w:space="0" w:color="auto"/>
              <w:right w:val="nil"/>
            </w:tcBorders>
            <w:shd w:val="clear" w:color="auto" w:fill="FFFFFF"/>
          </w:tcPr>
          <w:p w14:paraId="3E44FCE0" w14:textId="77777777" w:rsidR="0053317E" w:rsidRPr="00DF345C" w:rsidRDefault="0053317E" w:rsidP="007D42EB">
            <w:pPr>
              <w:autoSpaceDE w:val="0"/>
              <w:autoSpaceDN w:val="0"/>
              <w:adjustRightInd w:val="0"/>
              <w:spacing w:after="0" w:line="320" w:lineRule="atLeast"/>
              <w:ind w:left="60" w:right="60"/>
              <w:rPr>
                <w:rFonts w:ascii="Times New Roman" w:hAnsi="Times New Roman" w:cs="Times New Roman"/>
                <w:color w:val="000000"/>
              </w:rPr>
            </w:pPr>
            <w:r w:rsidRPr="00DF345C">
              <w:rPr>
                <w:rFonts w:ascii="Times New Roman" w:hAnsi="Times New Roman" w:cs="Times New Roman"/>
                <w:color w:val="000000"/>
              </w:rPr>
              <w:t>Penataan buah</w:t>
            </w:r>
          </w:p>
        </w:tc>
        <w:tc>
          <w:tcPr>
            <w:tcW w:w="4541" w:type="dxa"/>
            <w:tcBorders>
              <w:top w:val="nil"/>
              <w:left w:val="nil"/>
              <w:bottom w:val="single" w:sz="4" w:space="0" w:color="auto"/>
              <w:right w:val="nil"/>
            </w:tcBorders>
            <w:shd w:val="clear" w:color="auto" w:fill="FFFFFF"/>
            <w:vAlign w:val="center"/>
          </w:tcPr>
          <w:p w14:paraId="77A5E767" w14:textId="77777777" w:rsidR="0053317E" w:rsidRPr="00DF345C" w:rsidRDefault="0053317E" w:rsidP="006F2901">
            <w:pPr>
              <w:autoSpaceDE w:val="0"/>
              <w:autoSpaceDN w:val="0"/>
              <w:adjustRightInd w:val="0"/>
              <w:spacing w:after="0" w:line="320" w:lineRule="atLeast"/>
              <w:ind w:left="60" w:right="60"/>
              <w:jc w:val="center"/>
              <w:rPr>
                <w:rFonts w:ascii="Times New Roman" w:hAnsi="Times New Roman" w:cs="Times New Roman"/>
                <w:color w:val="000000"/>
              </w:rPr>
            </w:pPr>
            <w:r w:rsidRPr="00DF345C">
              <w:rPr>
                <w:rFonts w:ascii="Times New Roman" w:hAnsi="Times New Roman" w:cs="Times New Roman"/>
                <w:color w:val="000000"/>
              </w:rPr>
              <w:t>.779</w:t>
            </w:r>
          </w:p>
        </w:tc>
      </w:tr>
      <w:tr w:rsidR="0053317E" w:rsidRPr="00DF345C" w14:paraId="73FFCCC2" w14:textId="77777777" w:rsidTr="00C42A2F">
        <w:trPr>
          <w:cantSplit/>
          <w:trHeight w:val="283"/>
        </w:trPr>
        <w:tc>
          <w:tcPr>
            <w:tcW w:w="9077" w:type="dxa"/>
            <w:gridSpan w:val="2"/>
            <w:tcBorders>
              <w:top w:val="single" w:sz="4" w:space="0" w:color="auto"/>
              <w:left w:val="nil"/>
              <w:bottom w:val="nil"/>
              <w:right w:val="nil"/>
            </w:tcBorders>
            <w:shd w:val="clear" w:color="auto" w:fill="FFFFFF"/>
          </w:tcPr>
          <w:p w14:paraId="6FA6FB33" w14:textId="07C12FFD" w:rsidR="0053317E" w:rsidRPr="00C42A2F" w:rsidRDefault="0053317E" w:rsidP="00C42A2F">
            <w:pPr>
              <w:pStyle w:val="NoSpacing"/>
              <w:rPr>
                <w:rFonts w:ascii="Times New Roman" w:hAnsi="Times New Roman" w:cs="Times New Roman"/>
                <w:i/>
                <w:iCs/>
                <w:sz w:val="20"/>
                <w:szCs w:val="20"/>
              </w:rPr>
            </w:pPr>
            <w:r w:rsidRPr="00C42A2F">
              <w:rPr>
                <w:rFonts w:ascii="Times New Roman" w:hAnsi="Times New Roman" w:cs="Times New Roman"/>
                <w:i/>
                <w:iCs/>
                <w:sz w:val="20"/>
                <w:szCs w:val="20"/>
              </w:rPr>
              <w:t>Extraction Method: Principal Component Analysis</w:t>
            </w:r>
          </w:p>
        </w:tc>
      </w:tr>
      <w:tr w:rsidR="0053317E" w:rsidRPr="00DF345C" w14:paraId="58F921AE" w14:textId="77777777" w:rsidTr="00C42A2F">
        <w:trPr>
          <w:cantSplit/>
          <w:trHeight w:val="283"/>
        </w:trPr>
        <w:tc>
          <w:tcPr>
            <w:tcW w:w="9077" w:type="dxa"/>
            <w:gridSpan w:val="2"/>
            <w:tcBorders>
              <w:top w:val="nil"/>
              <w:left w:val="nil"/>
              <w:bottom w:val="nil"/>
              <w:right w:val="nil"/>
            </w:tcBorders>
            <w:shd w:val="clear" w:color="auto" w:fill="FFFFFF"/>
          </w:tcPr>
          <w:p w14:paraId="34DD5AA2" w14:textId="3AFF93DC" w:rsidR="005308A8" w:rsidRPr="00C42A2F" w:rsidRDefault="0053317E" w:rsidP="00C42A2F">
            <w:pPr>
              <w:pStyle w:val="NoSpacing"/>
              <w:numPr>
                <w:ilvl w:val="0"/>
                <w:numId w:val="27"/>
              </w:numPr>
              <w:ind w:left="284" w:hanging="218"/>
              <w:rPr>
                <w:rFonts w:ascii="Times New Roman" w:hAnsi="Times New Roman" w:cs="Times New Roman"/>
                <w:i/>
                <w:iCs/>
                <w:sz w:val="20"/>
                <w:szCs w:val="20"/>
              </w:rPr>
            </w:pPr>
            <w:r w:rsidRPr="00C42A2F">
              <w:rPr>
                <w:rFonts w:ascii="Times New Roman" w:hAnsi="Times New Roman" w:cs="Times New Roman"/>
                <w:i/>
                <w:iCs/>
                <w:sz w:val="20"/>
                <w:szCs w:val="20"/>
              </w:rPr>
              <w:t>1 component extracted.</w:t>
            </w:r>
          </w:p>
          <w:p w14:paraId="375F2AC9" w14:textId="4C7B64F8" w:rsidR="005308A8" w:rsidRPr="00C42A2F" w:rsidRDefault="005308A8" w:rsidP="00C42A2F">
            <w:pPr>
              <w:pStyle w:val="NoSpacing"/>
              <w:rPr>
                <w:rFonts w:ascii="Times New Roman" w:hAnsi="Times New Roman" w:cs="Times New Roman"/>
                <w:i/>
                <w:iCs/>
                <w:sz w:val="20"/>
                <w:szCs w:val="20"/>
              </w:rPr>
            </w:pPr>
          </w:p>
        </w:tc>
      </w:tr>
    </w:tbl>
    <w:p w14:paraId="688E070C" w14:textId="77777777" w:rsidR="00910440" w:rsidRPr="00DF345C" w:rsidRDefault="00910440" w:rsidP="00910440">
      <w:pPr>
        <w:spacing w:after="0" w:line="240" w:lineRule="auto"/>
        <w:jc w:val="both"/>
        <w:rPr>
          <w:rFonts w:ascii="Times New Roman" w:hAnsi="Times New Roman" w:cs="Times New Roman"/>
          <w:lang w:val="id-ID"/>
        </w:rPr>
        <w:sectPr w:rsidR="00910440" w:rsidRPr="00DF345C" w:rsidSect="00EA4B04">
          <w:type w:val="continuous"/>
          <w:pgSz w:w="11907" w:h="16839" w:code="9"/>
          <w:pgMar w:top="1418" w:right="1418" w:bottom="1418" w:left="1418" w:header="720" w:footer="720" w:gutter="0"/>
          <w:cols w:space="720"/>
          <w:docGrid w:linePitch="360"/>
        </w:sectPr>
      </w:pPr>
    </w:p>
    <w:p w14:paraId="234C07C9" w14:textId="01102720" w:rsidR="00207F9B" w:rsidRPr="00DF345C" w:rsidRDefault="00207F9B" w:rsidP="00207F9B">
      <w:pPr>
        <w:spacing w:after="0" w:line="240" w:lineRule="auto"/>
        <w:jc w:val="both"/>
        <w:rPr>
          <w:rFonts w:asciiTheme="majorBidi" w:hAnsiTheme="majorBidi" w:cstheme="majorBidi"/>
          <w:b/>
          <w:bCs/>
          <w:lang w:val="id-ID"/>
        </w:rPr>
      </w:pPr>
      <w:r w:rsidRPr="00DF345C">
        <w:rPr>
          <w:rFonts w:asciiTheme="majorBidi" w:hAnsiTheme="majorBidi" w:cstheme="majorBidi"/>
          <w:b/>
          <w:bCs/>
        </w:rPr>
        <w:t xml:space="preserve">4.7. </w:t>
      </w:r>
      <w:r w:rsidRPr="00DF345C">
        <w:rPr>
          <w:rFonts w:asciiTheme="majorBidi" w:hAnsiTheme="majorBidi" w:cstheme="majorBidi"/>
          <w:b/>
          <w:bCs/>
          <w:lang w:val="id-ID"/>
        </w:rPr>
        <w:t>Pembahasan Hasil Analisis Faktor</w:t>
      </w:r>
    </w:p>
    <w:p w14:paraId="3FF48982" w14:textId="025EFFBF" w:rsidR="00207F9B" w:rsidRDefault="00207F9B" w:rsidP="00207F9B">
      <w:pPr>
        <w:spacing w:after="0" w:line="240" w:lineRule="auto"/>
        <w:jc w:val="both"/>
        <w:rPr>
          <w:rFonts w:ascii="Times New Roman" w:hAnsi="Times New Roman" w:cs="Times New Roman"/>
          <w:lang w:val="id-ID"/>
        </w:rPr>
      </w:pPr>
    </w:p>
    <w:p w14:paraId="628092FB" w14:textId="06D90A6D" w:rsidR="00207F9B" w:rsidRPr="00EA67D1" w:rsidRDefault="00EA67D1" w:rsidP="00EA67D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Langkah selanjutnya lakukan penamaan pada masing-masing faktor terbentuk dengan cara melihat variabel-variabel apa saja yang menyusun faktor terbentuk serta yang dapat </w:t>
      </w:r>
      <w:r w:rsidRPr="00DF345C">
        <w:rPr>
          <w:rFonts w:ascii="Times New Roman" w:hAnsi="Times New Roman" w:cs="Times New Roman"/>
          <w:lang w:val="id-ID"/>
        </w:rPr>
        <w:t>mewakili nama-nama variabel yang membentuk faktor.</w:t>
      </w:r>
      <w:r w:rsidR="00043D00" w:rsidRPr="00EA67D1">
        <w:rPr>
          <w:rFonts w:ascii="Times New Roman" w:hAnsi="Times New Roman" w:cs="Times New Roman"/>
        </w:rPr>
        <w:t xml:space="preserve"> </w:t>
      </w:r>
    </w:p>
    <w:p w14:paraId="5EB92C6E" w14:textId="107864C1" w:rsidR="00207F9B" w:rsidRPr="00DF345C" w:rsidRDefault="00EA67D1" w:rsidP="00EA67D1">
      <w:pPr>
        <w:spacing w:after="0" w:line="240" w:lineRule="auto"/>
        <w:ind w:firstLine="567"/>
        <w:jc w:val="both"/>
        <w:rPr>
          <w:rFonts w:ascii="Times New Roman" w:hAnsi="Times New Roman" w:cs="Times New Roman"/>
        </w:rPr>
      </w:pPr>
      <w:proofErr w:type="spellStart"/>
      <w:r>
        <w:rPr>
          <w:rFonts w:ascii="Times New Roman" w:hAnsi="Times New Roman" w:cs="Times New Roman"/>
        </w:rPr>
        <w:t>Tabel</w:t>
      </w:r>
      <w:proofErr w:type="spellEnd"/>
      <w:r>
        <w:rPr>
          <w:rFonts w:ascii="Times New Roman" w:hAnsi="Times New Roman" w:cs="Times New Roman"/>
        </w:rPr>
        <w:t xml:space="preserve"> 6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E14C4A" w:rsidRPr="00DF345C">
        <w:rPr>
          <w:rFonts w:ascii="Times New Roman" w:hAnsi="Times New Roman" w:cs="Times New Roman"/>
        </w:rPr>
        <w:t xml:space="preserve">9 </w:t>
      </w:r>
      <w:proofErr w:type="spellStart"/>
      <w:r w:rsidR="00E14C4A" w:rsidRPr="00DF345C">
        <w:rPr>
          <w:rFonts w:ascii="Times New Roman" w:hAnsi="Times New Roman" w:cs="Times New Roman"/>
        </w:rPr>
        <w:t>variabel</w:t>
      </w:r>
      <w:proofErr w:type="spellEnd"/>
      <w:r w:rsidR="00E14C4A" w:rsidRPr="00DF345C">
        <w:rPr>
          <w:rFonts w:ascii="Times New Roman" w:hAnsi="Times New Roman" w:cs="Times New Roman"/>
        </w:rPr>
        <w:t xml:space="preserve"> yang </w:t>
      </w:r>
      <w:proofErr w:type="spellStart"/>
      <w:r w:rsidR="00E14C4A" w:rsidRPr="00DF345C">
        <w:rPr>
          <w:rFonts w:ascii="Times New Roman" w:hAnsi="Times New Roman" w:cs="Times New Roman"/>
        </w:rPr>
        <w:t>berkaitan</w:t>
      </w:r>
      <w:proofErr w:type="spellEnd"/>
      <w:r w:rsidR="00E14C4A" w:rsidRPr="00DF345C">
        <w:rPr>
          <w:rFonts w:ascii="Times New Roman" w:hAnsi="Times New Roman" w:cs="Times New Roman"/>
        </w:rPr>
        <w:t xml:space="preserve"> dengan kualitas produk harga, tempat dan pelayanan. Kesembilan variabel yaitu variabel yaitu tekstur kulit buah </w:t>
      </w:r>
      <w:r w:rsidR="00E14C4A" w:rsidRPr="00DF345C">
        <w:rPr>
          <w:rFonts w:ascii="Times New Roman" w:hAnsi="Times New Roman" w:cs="Times New Roman"/>
        </w:rPr>
        <w:lastRenderedPageBreak/>
        <w:t>(X</w:t>
      </w:r>
      <w:r w:rsidR="00E14C4A" w:rsidRPr="00DF345C">
        <w:rPr>
          <w:rFonts w:ascii="Times New Roman" w:hAnsi="Times New Roman" w:cs="Times New Roman"/>
          <w:vertAlign w:val="subscript"/>
        </w:rPr>
        <w:t>2</w:t>
      </w:r>
      <w:r w:rsidR="00E14C4A" w:rsidRPr="00DF345C">
        <w:rPr>
          <w:rFonts w:ascii="Times New Roman" w:hAnsi="Times New Roman" w:cs="Times New Roman"/>
        </w:rPr>
        <w:t>) kandungan gizi buah (X</w:t>
      </w:r>
      <w:r w:rsidR="00E14C4A" w:rsidRPr="00DF345C">
        <w:rPr>
          <w:rFonts w:ascii="Times New Roman" w:hAnsi="Times New Roman" w:cs="Times New Roman"/>
          <w:vertAlign w:val="subscript"/>
        </w:rPr>
        <w:t>6</w:t>
      </w:r>
      <w:r w:rsidR="00E14C4A" w:rsidRPr="00DF345C">
        <w:rPr>
          <w:rFonts w:ascii="Times New Roman" w:hAnsi="Times New Roman" w:cs="Times New Roman"/>
        </w:rPr>
        <w:t>), harga buah (X</w:t>
      </w:r>
      <w:r w:rsidR="00E14C4A" w:rsidRPr="00DF345C">
        <w:rPr>
          <w:rFonts w:ascii="Times New Roman" w:hAnsi="Times New Roman" w:cs="Times New Roman"/>
          <w:vertAlign w:val="subscript"/>
        </w:rPr>
        <w:t>9</w:t>
      </w:r>
      <w:r w:rsidR="00E14C4A" w:rsidRPr="00DF345C">
        <w:rPr>
          <w:rFonts w:ascii="Times New Roman" w:hAnsi="Times New Roman" w:cs="Times New Roman"/>
        </w:rPr>
        <w:t>), potongan harga (X</w:t>
      </w:r>
      <w:r w:rsidR="00E14C4A" w:rsidRPr="00DF345C">
        <w:rPr>
          <w:rFonts w:ascii="Times New Roman" w:hAnsi="Times New Roman" w:cs="Times New Roman"/>
          <w:vertAlign w:val="subscript"/>
        </w:rPr>
        <w:t>10</w:t>
      </w:r>
      <w:r w:rsidR="00E14C4A" w:rsidRPr="00DF345C">
        <w:rPr>
          <w:rFonts w:ascii="Times New Roman" w:hAnsi="Times New Roman" w:cs="Times New Roman"/>
        </w:rPr>
        <w:t xml:space="preserve">), jarak kios </w:t>
      </w:r>
      <w:r w:rsidR="00BE4143" w:rsidRPr="00DF345C">
        <w:rPr>
          <w:rFonts w:ascii="Times New Roman" w:hAnsi="Times New Roman" w:cs="Times New Roman"/>
        </w:rPr>
        <w:t>dari rumah (X</w:t>
      </w:r>
      <w:r w:rsidR="00BE4143" w:rsidRPr="00DF345C">
        <w:rPr>
          <w:rFonts w:ascii="Times New Roman" w:hAnsi="Times New Roman" w:cs="Times New Roman"/>
          <w:vertAlign w:val="subscript"/>
        </w:rPr>
        <w:t>13</w:t>
      </w:r>
      <w:r w:rsidR="00BE4143" w:rsidRPr="00DF345C">
        <w:rPr>
          <w:rFonts w:ascii="Times New Roman" w:hAnsi="Times New Roman" w:cs="Times New Roman"/>
        </w:rPr>
        <w:t>), akses menuju kios (X</w:t>
      </w:r>
      <w:r w:rsidR="00BE4143" w:rsidRPr="00DF345C">
        <w:rPr>
          <w:rFonts w:ascii="Times New Roman" w:hAnsi="Times New Roman" w:cs="Times New Roman"/>
          <w:vertAlign w:val="subscript"/>
        </w:rPr>
        <w:t>14</w:t>
      </w:r>
      <w:r w:rsidR="00BE4143" w:rsidRPr="00DF345C">
        <w:rPr>
          <w:rFonts w:ascii="Times New Roman" w:hAnsi="Times New Roman" w:cs="Times New Roman"/>
        </w:rPr>
        <w:t xml:space="preserve">), </w:t>
      </w:r>
      <w:r w:rsidR="00BE4143" w:rsidRPr="00DF345C">
        <w:rPr>
          <w:rFonts w:ascii="Times New Roman" w:hAnsi="Times New Roman" w:cs="Times New Roman"/>
        </w:rPr>
        <w:t>pelayanan penjual (X</w:t>
      </w:r>
      <w:r w:rsidR="00BE4143" w:rsidRPr="00DF345C">
        <w:rPr>
          <w:rFonts w:ascii="Times New Roman" w:hAnsi="Times New Roman" w:cs="Times New Roman"/>
          <w:vertAlign w:val="subscript"/>
        </w:rPr>
        <w:t>15</w:t>
      </w:r>
      <w:r w:rsidR="00BE4143" w:rsidRPr="00DF345C">
        <w:rPr>
          <w:rFonts w:ascii="Times New Roman" w:hAnsi="Times New Roman" w:cs="Times New Roman"/>
        </w:rPr>
        <w:t>), kejujuran takaran (X</w:t>
      </w:r>
      <w:r w:rsidR="00BE4143" w:rsidRPr="00DF345C">
        <w:rPr>
          <w:rFonts w:ascii="Times New Roman" w:hAnsi="Times New Roman" w:cs="Times New Roman"/>
          <w:vertAlign w:val="subscript"/>
        </w:rPr>
        <w:t>17</w:t>
      </w:r>
      <w:r w:rsidR="00BE4143" w:rsidRPr="00DF345C">
        <w:rPr>
          <w:rFonts w:ascii="Times New Roman" w:hAnsi="Times New Roman" w:cs="Times New Roman"/>
        </w:rPr>
        <w:t>) dan penataan buah (X</w:t>
      </w:r>
      <w:r w:rsidR="00BE4143" w:rsidRPr="00DF345C">
        <w:rPr>
          <w:rFonts w:ascii="Times New Roman" w:hAnsi="Times New Roman" w:cs="Times New Roman"/>
          <w:vertAlign w:val="subscript"/>
        </w:rPr>
        <w:t>19</w:t>
      </w:r>
      <w:r w:rsidR="00BE4143" w:rsidRPr="00DF345C">
        <w:rPr>
          <w:rFonts w:ascii="Times New Roman" w:hAnsi="Times New Roman" w:cs="Times New Roman"/>
        </w:rPr>
        <w:t xml:space="preserve">). </w:t>
      </w:r>
    </w:p>
    <w:p w14:paraId="32BA525C" w14:textId="1B8F57F7" w:rsidR="00207F9B" w:rsidRPr="00DF345C" w:rsidRDefault="00207F9B" w:rsidP="00207F9B">
      <w:pPr>
        <w:ind w:firstLine="567"/>
        <w:jc w:val="both"/>
        <w:rPr>
          <w:rFonts w:ascii="Times New Roman" w:hAnsi="Times New Roman" w:cs="Times New Roman"/>
        </w:rPr>
        <w:sectPr w:rsidR="00207F9B" w:rsidRPr="00DF345C" w:rsidSect="00910440">
          <w:type w:val="continuous"/>
          <w:pgSz w:w="11907" w:h="16839" w:code="9"/>
          <w:pgMar w:top="1418" w:right="1418" w:bottom="1418" w:left="1418" w:header="720" w:footer="720" w:gutter="0"/>
          <w:cols w:num="2" w:space="720"/>
          <w:docGrid w:linePitch="360"/>
        </w:sectPr>
      </w:pPr>
    </w:p>
    <w:p w14:paraId="0D98B6A3" w14:textId="77777777" w:rsidR="00043D00" w:rsidRPr="00DF345C" w:rsidRDefault="00043D00" w:rsidP="002F4A32">
      <w:pPr>
        <w:spacing w:after="0" w:line="240" w:lineRule="auto"/>
        <w:jc w:val="both"/>
        <w:rPr>
          <w:rFonts w:ascii="Times New Roman" w:hAnsi="Times New Roman" w:cs="Times New Roman"/>
          <w:lang w:val="id-ID"/>
        </w:rPr>
      </w:pPr>
    </w:p>
    <w:p w14:paraId="30F67102" w14:textId="6B11312F" w:rsidR="002F4A32" w:rsidRPr="00DF345C" w:rsidRDefault="002F4A32" w:rsidP="002F4A32">
      <w:pPr>
        <w:spacing w:after="0" w:line="240" w:lineRule="auto"/>
        <w:jc w:val="both"/>
        <w:rPr>
          <w:rFonts w:ascii="Times New Roman" w:hAnsi="Times New Roman" w:cs="Times New Roman"/>
          <w:lang w:val="id-ID"/>
        </w:rPr>
      </w:pPr>
      <w:r w:rsidRPr="00DF345C">
        <w:rPr>
          <w:rFonts w:ascii="Times New Roman" w:hAnsi="Times New Roman" w:cs="Times New Roman"/>
          <w:lang w:val="id-ID"/>
        </w:rPr>
        <w:t>Tabel 6. Penamaan Faktor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3561"/>
        <w:gridCol w:w="1549"/>
        <w:gridCol w:w="1545"/>
      </w:tblGrid>
      <w:tr w:rsidR="00E760D2" w:rsidRPr="00DF345C" w14:paraId="760F6E6D" w14:textId="77777777" w:rsidTr="00E760D2">
        <w:trPr>
          <w:trHeight w:val="283"/>
        </w:trPr>
        <w:tc>
          <w:tcPr>
            <w:tcW w:w="1417" w:type="pct"/>
            <w:tcBorders>
              <w:top w:val="single" w:sz="4" w:space="0" w:color="auto"/>
              <w:bottom w:val="single" w:sz="4" w:space="0" w:color="auto"/>
            </w:tcBorders>
          </w:tcPr>
          <w:p w14:paraId="13B87C04" w14:textId="21A438F3" w:rsidR="00E760D2" w:rsidRPr="00DF345C" w:rsidRDefault="00E760D2" w:rsidP="002F4A32">
            <w:pPr>
              <w:jc w:val="center"/>
              <w:rPr>
                <w:rFonts w:ascii="Times New Roman" w:hAnsi="Times New Roman" w:cs="Times New Roman"/>
                <w:lang w:val="id-ID"/>
              </w:rPr>
            </w:pPr>
            <w:r w:rsidRPr="00DF345C">
              <w:rPr>
                <w:rFonts w:ascii="Times New Roman" w:hAnsi="Times New Roman" w:cs="Times New Roman"/>
                <w:lang w:val="id-ID"/>
              </w:rPr>
              <w:t>Faktor yang</w:t>
            </w:r>
            <w:r>
              <w:rPr>
                <w:rFonts w:ascii="Times New Roman" w:hAnsi="Times New Roman" w:cs="Times New Roman"/>
              </w:rPr>
              <w:t xml:space="preserve"> </w:t>
            </w:r>
            <w:r w:rsidRPr="00DF345C">
              <w:rPr>
                <w:rFonts w:ascii="Times New Roman" w:hAnsi="Times New Roman" w:cs="Times New Roman"/>
                <w:lang w:val="id-ID"/>
              </w:rPr>
              <w:t>terbentuk</w:t>
            </w:r>
          </w:p>
        </w:tc>
        <w:tc>
          <w:tcPr>
            <w:tcW w:w="1917" w:type="pct"/>
            <w:tcBorders>
              <w:top w:val="single" w:sz="4" w:space="0" w:color="auto"/>
              <w:bottom w:val="single" w:sz="4" w:space="0" w:color="auto"/>
            </w:tcBorders>
          </w:tcPr>
          <w:p w14:paraId="277A6020" w14:textId="77777777" w:rsidR="00E760D2" w:rsidRPr="00DF345C" w:rsidRDefault="00E760D2" w:rsidP="002F4A32">
            <w:pPr>
              <w:jc w:val="center"/>
              <w:rPr>
                <w:rFonts w:ascii="Times New Roman" w:hAnsi="Times New Roman" w:cs="Times New Roman"/>
                <w:lang w:val="id-ID"/>
              </w:rPr>
            </w:pPr>
            <w:r w:rsidRPr="00DF345C">
              <w:rPr>
                <w:rFonts w:ascii="Times New Roman" w:hAnsi="Times New Roman" w:cs="Times New Roman"/>
                <w:lang w:val="id-ID"/>
              </w:rPr>
              <w:t>Variabel</w:t>
            </w:r>
          </w:p>
        </w:tc>
        <w:tc>
          <w:tcPr>
            <w:tcW w:w="834" w:type="pct"/>
            <w:tcBorders>
              <w:top w:val="single" w:sz="4" w:space="0" w:color="auto"/>
              <w:bottom w:val="single" w:sz="4" w:space="0" w:color="auto"/>
            </w:tcBorders>
          </w:tcPr>
          <w:p w14:paraId="1CC667B8" w14:textId="77777777" w:rsidR="00E760D2" w:rsidRPr="00DF345C" w:rsidRDefault="00E760D2" w:rsidP="002F4A32">
            <w:pPr>
              <w:jc w:val="center"/>
              <w:rPr>
                <w:rFonts w:ascii="Times New Roman" w:hAnsi="Times New Roman" w:cs="Times New Roman"/>
                <w:lang w:val="id-ID"/>
              </w:rPr>
            </w:pPr>
            <w:r w:rsidRPr="00DF345C">
              <w:rPr>
                <w:rFonts w:ascii="Times New Roman" w:hAnsi="Times New Roman" w:cs="Times New Roman"/>
                <w:lang w:val="id-ID"/>
              </w:rPr>
              <w:t xml:space="preserve">Nilai </w:t>
            </w:r>
            <w:r w:rsidRPr="00DF345C">
              <w:rPr>
                <w:rFonts w:ascii="Times New Roman" w:hAnsi="Times New Roman" w:cs="Times New Roman"/>
                <w:i/>
                <w:iCs/>
                <w:lang w:val="id-ID"/>
              </w:rPr>
              <w:t>Loading</w:t>
            </w:r>
          </w:p>
        </w:tc>
        <w:tc>
          <w:tcPr>
            <w:tcW w:w="833" w:type="pct"/>
            <w:tcBorders>
              <w:top w:val="single" w:sz="4" w:space="0" w:color="auto"/>
              <w:bottom w:val="single" w:sz="4" w:space="0" w:color="auto"/>
            </w:tcBorders>
            <w:vAlign w:val="center"/>
          </w:tcPr>
          <w:p w14:paraId="0285CB40" w14:textId="77777777" w:rsidR="00E760D2" w:rsidRPr="00DF345C" w:rsidRDefault="00E760D2" w:rsidP="002F4A32">
            <w:pPr>
              <w:jc w:val="center"/>
              <w:rPr>
                <w:rFonts w:ascii="Times New Roman" w:hAnsi="Times New Roman" w:cs="Times New Roman"/>
                <w:i/>
                <w:iCs/>
                <w:lang w:val="id-ID"/>
              </w:rPr>
            </w:pPr>
            <w:r w:rsidRPr="00DF345C">
              <w:rPr>
                <w:rFonts w:ascii="Times New Roman" w:hAnsi="Times New Roman" w:cs="Times New Roman"/>
                <w:i/>
                <w:iCs/>
                <w:lang w:val="id-ID"/>
              </w:rPr>
              <w:t>Variance</w:t>
            </w:r>
          </w:p>
          <w:p w14:paraId="61D2FBB6" w14:textId="77777777" w:rsidR="00E760D2" w:rsidRPr="00DF345C" w:rsidRDefault="00E760D2" w:rsidP="002F4A32">
            <w:pPr>
              <w:jc w:val="center"/>
              <w:rPr>
                <w:rFonts w:ascii="Times New Roman" w:hAnsi="Times New Roman" w:cs="Times New Roman"/>
                <w:lang w:val="id-ID"/>
              </w:rPr>
            </w:pPr>
            <w:r w:rsidRPr="00DF345C">
              <w:rPr>
                <w:rFonts w:ascii="Times New Roman" w:hAnsi="Times New Roman" w:cs="Times New Roman"/>
                <w:lang w:val="id-ID"/>
              </w:rPr>
              <w:t>(%)</w:t>
            </w:r>
          </w:p>
        </w:tc>
      </w:tr>
      <w:tr w:rsidR="00E760D2" w:rsidRPr="00DF345C" w14:paraId="2C1022B1" w14:textId="77777777" w:rsidTr="00E760D2">
        <w:trPr>
          <w:trHeight w:val="283"/>
        </w:trPr>
        <w:tc>
          <w:tcPr>
            <w:tcW w:w="1417" w:type="pct"/>
            <w:vMerge w:val="restart"/>
            <w:tcBorders>
              <w:top w:val="single" w:sz="4" w:space="0" w:color="auto"/>
            </w:tcBorders>
          </w:tcPr>
          <w:p w14:paraId="75E79EAF" w14:textId="57431AEE" w:rsidR="00E760D2" w:rsidRPr="00DF345C" w:rsidRDefault="00E760D2" w:rsidP="002F4A32">
            <w:pPr>
              <w:rPr>
                <w:rFonts w:ascii="Times New Roman" w:hAnsi="Times New Roman" w:cs="Times New Roman"/>
                <w:lang w:val="id-ID"/>
              </w:rPr>
            </w:pPr>
            <w:r w:rsidRPr="00DF345C">
              <w:rPr>
                <w:rFonts w:ascii="Times New Roman" w:hAnsi="Times New Roman" w:cs="Times New Roman"/>
                <w:lang w:val="id-ID"/>
              </w:rPr>
              <w:t>Faktor kualitas produk, harga, tempat dan pelayanan</w:t>
            </w:r>
          </w:p>
        </w:tc>
        <w:tc>
          <w:tcPr>
            <w:tcW w:w="1917" w:type="pct"/>
            <w:tcBorders>
              <w:top w:val="single" w:sz="4" w:space="0" w:color="auto"/>
            </w:tcBorders>
          </w:tcPr>
          <w:p w14:paraId="51BF9FDA"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Tekstur kulit buah</w:t>
            </w:r>
          </w:p>
        </w:tc>
        <w:tc>
          <w:tcPr>
            <w:tcW w:w="834" w:type="pct"/>
            <w:tcBorders>
              <w:top w:val="single" w:sz="4" w:space="0" w:color="auto"/>
            </w:tcBorders>
            <w:vAlign w:val="center"/>
          </w:tcPr>
          <w:p w14:paraId="3F6446D6"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.426</w:t>
            </w:r>
          </w:p>
        </w:tc>
        <w:tc>
          <w:tcPr>
            <w:tcW w:w="833" w:type="pct"/>
            <w:vMerge w:val="restart"/>
            <w:tcBorders>
              <w:top w:val="single" w:sz="4" w:space="0" w:color="auto"/>
            </w:tcBorders>
            <w:vAlign w:val="center"/>
          </w:tcPr>
          <w:p w14:paraId="04FE5504" w14:textId="77777777" w:rsidR="00E760D2" w:rsidRPr="00DF345C" w:rsidRDefault="00E760D2" w:rsidP="002F4A32">
            <w:pPr>
              <w:jc w:val="center"/>
              <w:rPr>
                <w:rFonts w:ascii="Times New Roman" w:hAnsi="Times New Roman" w:cs="Times New Roman"/>
                <w:lang w:val="id-ID"/>
              </w:rPr>
            </w:pPr>
            <w:r w:rsidRPr="00DF345C">
              <w:rPr>
                <w:rFonts w:ascii="Times New Roman" w:hAnsi="Times New Roman" w:cs="Times New Roman"/>
                <w:lang w:val="id-ID"/>
              </w:rPr>
              <w:t>41.003</w:t>
            </w:r>
          </w:p>
        </w:tc>
      </w:tr>
      <w:tr w:rsidR="00E760D2" w:rsidRPr="00DF345C" w14:paraId="43A749C1" w14:textId="77777777" w:rsidTr="00E760D2">
        <w:trPr>
          <w:trHeight w:val="283"/>
        </w:trPr>
        <w:tc>
          <w:tcPr>
            <w:tcW w:w="1417" w:type="pct"/>
            <w:vMerge/>
            <w:vAlign w:val="center"/>
          </w:tcPr>
          <w:p w14:paraId="2DC14725" w14:textId="77777777" w:rsidR="00E760D2" w:rsidRPr="00DF345C" w:rsidRDefault="00E760D2" w:rsidP="002F4A32">
            <w:pPr>
              <w:rPr>
                <w:rFonts w:ascii="Times New Roman" w:hAnsi="Times New Roman" w:cs="Times New Roman"/>
                <w:lang w:val="id-ID"/>
              </w:rPr>
            </w:pPr>
          </w:p>
        </w:tc>
        <w:tc>
          <w:tcPr>
            <w:tcW w:w="1917" w:type="pct"/>
          </w:tcPr>
          <w:p w14:paraId="6AD312D5"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 xml:space="preserve">Kandungan gizi buah </w:t>
            </w:r>
          </w:p>
        </w:tc>
        <w:tc>
          <w:tcPr>
            <w:tcW w:w="834" w:type="pct"/>
            <w:vAlign w:val="center"/>
          </w:tcPr>
          <w:p w14:paraId="3E8675A8"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.903</w:t>
            </w:r>
          </w:p>
        </w:tc>
        <w:tc>
          <w:tcPr>
            <w:tcW w:w="833" w:type="pct"/>
            <w:vMerge/>
            <w:vAlign w:val="center"/>
          </w:tcPr>
          <w:p w14:paraId="475C86AC" w14:textId="77777777" w:rsidR="00E760D2" w:rsidRPr="00DF345C" w:rsidRDefault="00E760D2" w:rsidP="002F4A32">
            <w:pPr>
              <w:jc w:val="center"/>
              <w:rPr>
                <w:rFonts w:ascii="Times New Roman" w:hAnsi="Times New Roman" w:cs="Times New Roman"/>
                <w:lang w:val="id-ID"/>
              </w:rPr>
            </w:pPr>
          </w:p>
        </w:tc>
      </w:tr>
      <w:tr w:rsidR="00E760D2" w:rsidRPr="00DF345C" w14:paraId="37FA54EE" w14:textId="77777777" w:rsidTr="00E760D2">
        <w:trPr>
          <w:trHeight w:val="283"/>
        </w:trPr>
        <w:tc>
          <w:tcPr>
            <w:tcW w:w="1417" w:type="pct"/>
            <w:vMerge/>
          </w:tcPr>
          <w:p w14:paraId="412A17B6" w14:textId="77777777" w:rsidR="00E760D2" w:rsidRPr="00DF345C" w:rsidRDefault="00E760D2" w:rsidP="002F4A32">
            <w:pPr>
              <w:jc w:val="both"/>
              <w:rPr>
                <w:rFonts w:ascii="Times New Roman" w:hAnsi="Times New Roman" w:cs="Times New Roman"/>
                <w:lang w:val="id-ID"/>
              </w:rPr>
            </w:pPr>
          </w:p>
        </w:tc>
        <w:tc>
          <w:tcPr>
            <w:tcW w:w="1917" w:type="pct"/>
          </w:tcPr>
          <w:p w14:paraId="06DC7EDB"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 xml:space="preserve">Harga buah </w:t>
            </w:r>
          </w:p>
        </w:tc>
        <w:tc>
          <w:tcPr>
            <w:tcW w:w="834" w:type="pct"/>
            <w:vAlign w:val="center"/>
          </w:tcPr>
          <w:p w14:paraId="53FB53F3"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-.668</w:t>
            </w:r>
          </w:p>
        </w:tc>
        <w:tc>
          <w:tcPr>
            <w:tcW w:w="833" w:type="pct"/>
            <w:vMerge/>
            <w:vAlign w:val="center"/>
          </w:tcPr>
          <w:p w14:paraId="6BD07A8D" w14:textId="77777777" w:rsidR="00E760D2" w:rsidRPr="00DF345C" w:rsidRDefault="00E760D2" w:rsidP="002F4A32">
            <w:pPr>
              <w:jc w:val="center"/>
              <w:rPr>
                <w:rFonts w:ascii="Times New Roman" w:hAnsi="Times New Roman" w:cs="Times New Roman"/>
                <w:lang w:val="id-ID"/>
              </w:rPr>
            </w:pPr>
          </w:p>
        </w:tc>
      </w:tr>
      <w:tr w:rsidR="00E760D2" w:rsidRPr="00DF345C" w14:paraId="46B45F07" w14:textId="77777777" w:rsidTr="00E760D2">
        <w:trPr>
          <w:trHeight w:val="283"/>
        </w:trPr>
        <w:tc>
          <w:tcPr>
            <w:tcW w:w="1417" w:type="pct"/>
            <w:vMerge/>
          </w:tcPr>
          <w:p w14:paraId="1E114CF5" w14:textId="77777777" w:rsidR="00E760D2" w:rsidRPr="00DF345C" w:rsidRDefault="00E760D2" w:rsidP="002F4A32">
            <w:pPr>
              <w:jc w:val="both"/>
              <w:rPr>
                <w:rFonts w:ascii="Times New Roman" w:hAnsi="Times New Roman" w:cs="Times New Roman"/>
                <w:lang w:val="id-ID"/>
              </w:rPr>
            </w:pPr>
          </w:p>
        </w:tc>
        <w:tc>
          <w:tcPr>
            <w:tcW w:w="1917" w:type="pct"/>
          </w:tcPr>
          <w:p w14:paraId="18C22235"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 xml:space="preserve">Potongan harga </w:t>
            </w:r>
          </w:p>
        </w:tc>
        <w:tc>
          <w:tcPr>
            <w:tcW w:w="834" w:type="pct"/>
            <w:vAlign w:val="center"/>
          </w:tcPr>
          <w:p w14:paraId="6AA6FE81"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.561</w:t>
            </w:r>
          </w:p>
        </w:tc>
        <w:tc>
          <w:tcPr>
            <w:tcW w:w="833" w:type="pct"/>
            <w:vMerge/>
            <w:vAlign w:val="center"/>
          </w:tcPr>
          <w:p w14:paraId="237E7DFF" w14:textId="77777777" w:rsidR="00E760D2" w:rsidRPr="00DF345C" w:rsidRDefault="00E760D2" w:rsidP="002F4A32">
            <w:pPr>
              <w:jc w:val="center"/>
              <w:rPr>
                <w:rFonts w:ascii="Times New Roman" w:hAnsi="Times New Roman" w:cs="Times New Roman"/>
                <w:lang w:val="id-ID"/>
              </w:rPr>
            </w:pPr>
          </w:p>
        </w:tc>
      </w:tr>
      <w:tr w:rsidR="00E760D2" w:rsidRPr="00DF345C" w14:paraId="52EB25A3" w14:textId="77777777" w:rsidTr="00E760D2">
        <w:trPr>
          <w:trHeight w:val="283"/>
        </w:trPr>
        <w:tc>
          <w:tcPr>
            <w:tcW w:w="1417" w:type="pct"/>
            <w:vMerge/>
          </w:tcPr>
          <w:p w14:paraId="0C24FC43" w14:textId="77777777" w:rsidR="00E760D2" w:rsidRPr="00DF345C" w:rsidRDefault="00E760D2" w:rsidP="002F4A32">
            <w:pPr>
              <w:jc w:val="both"/>
              <w:rPr>
                <w:rFonts w:ascii="Times New Roman" w:hAnsi="Times New Roman" w:cs="Times New Roman"/>
                <w:lang w:val="id-ID"/>
              </w:rPr>
            </w:pPr>
          </w:p>
        </w:tc>
        <w:tc>
          <w:tcPr>
            <w:tcW w:w="1917" w:type="pct"/>
          </w:tcPr>
          <w:p w14:paraId="01EE5369"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Jarak kios dari rumah</w:t>
            </w:r>
          </w:p>
        </w:tc>
        <w:tc>
          <w:tcPr>
            <w:tcW w:w="834" w:type="pct"/>
            <w:vAlign w:val="center"/>
          </w:tcPr>
          <w:p w14:paraId="2F02980C"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.359</w:t>
            </w:r>
          </w:p>
        </w:tc>
        <w:tc>
          <w:tcPr>
            <w:tcW w:w="833" w:type="pct"/>
            <w:vMerge/>
            <w:vAlign w:val="center"/>
          </w:tcPr>
          <w:p w14:paraId="118FC0FB" w14:textId="77777777" w:rsidR="00E760D2" w:rsidRPr="00DF345C" w:rsidRDefault="00E760D2" w:rsidP="002F4A32">
            <w:pPr>
              <w:jc w:val="center"/>
              <w:rPr>
                <w:rFonts w:ascii="Times New Roman" w:hAnsi="Times New Roman" w:cs="Times New Roman"/>
                <w:lang w:val="id-ID"/>
              </w:rPr>
            </w:pPr>
          </w:p>
        </w:tc>
      </w:tr>
      <w:tr w:rsidR="00E760D2" w:rsidRPr="00DF345C" w14:paraId="34D02400" w14:textId="77777777" w:rsidTr="00E760D2">
        <w:trPr>
          <w:trHeight w:val="283"/>
        </w:trPr>
        <w:tc>
          <w:tcPr>
            <w:tcW w:w="1417" w:type="pct"/>
            <w:vMerge/>
          </w:tcPr>
          <w:p w14:paraId="53CC37F3" w14:textId="77777777" w:rsidR="00E760D2" w:rsidRPr="00DF345C" w:rsidRDefault="00E760D2" w:rsidP="002F4A32">
            <w:pPr>
              <w:jc w:val="both"/>
              <w:rPr>
                <w:rFonts w:ascii="Times New Roman" w:hAnsi="Times New Roman" w:cs="Times New Roman"/>
                <w:lang w:val="id-ID"/>
              </w:rPr>
            </w:pPr>
          </w:p>
        </w:tc>
        <w:tc>
          <w:tcPr>
            <w:tcW w:w="1917" w:type="pct"/>
          </w:tcPr>
          <w:p w14:paraId="5C8B4FAD"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 xml:space="preserve">Akses menuju kios </w:t>
            </w:r>
          </w:p>
        </w:tc>
        <w:tc>
          <w:tcPr>
            <w:tcW w:w="834" w:type="pct"/>
            <w:vAlign w:val="center"/>
          </w:tcPr>
          <w:p w14:paraId="677C76FD"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.569</w:t>
            </w:r>
          </w:p>
        </w:tc>
        <w:tc>
          <w:tcPr>
            <w:tcW w:w="833" w:type="pct"/>
            <w:vMerge/>
            <w:vAlign w:val="center"/>
          </w:tcPr>
          <w:p w14:paraId="2CEDAB44" w14:textId="77777777" w:rsidR="00E760D2" w:rsidRPr="00DF345C" w:rsidRDefault="00E760D2" w:rsidP="002F4A32">
            <w:pPr>
              <w:jc w:val="center"/>
              <w:rPr>
                <w:rFonts w:ascii="Times New Roman" w:hAnsi="Times New Roman" w:cs="Times New Roman"/>
                <w:lang w:val="id-ID"/>
              </w:rPr>
            </w:pPr>
          </w:p>
        </w:tc>
      </w:tr>
      <w:tr w:rsidR="00E760D2" w:rsidRPr="00DF345C" w14:paraId="3B1F7B64" w14:textId="77777777" w:rsidTr="00E760D2">
        <w:trPr>
          <w:trHeight w:val="283"/>
        </w:trPr>
        <w:tc>
          <w:tcPr>
            <w:tcW w:w="1417" w:type="pct"/>
            <w:vMerge/>
          </w:tcPr>
          <w:p w14:paraId="514B2E1A" w14:textId="77777777" w:rsidR="00E760D2" w:rsidRPr="00DF345C" w:rsidRDefault="00E760D2" w:rsidP="002F4A32">
            <w:pPr>
              <w:jc w:val="both"/>
              <w:rPr>
                <w:rFonts w:ascii="Times New Roman" w:hAnsi="Times New Roman" w:cs="Times New Roman"/>
                <w:lang w:val="id-ID"/>
              </w:rPr>
            </w:pPr>
          </w:p>
        </w:tc>
        <w:tc>
          <w:tcPr>
            <w:tcW w:w="1917" w:type="pct"/>
          </w:tcPr>
          <w:p w14:paraId="4C34744F"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Pelayanan penjual</w:t>
            </w:r>
          </w:p>
        </w:tc>
        <w:tc>
          <w:tcPr>
            <w:tcW w:w="834" w:type="pct"/>
            <w:vAlign w:val="center"/>
          </w:tcPr>
          <w:p w14:paraId="135EE4E0"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.859</w:t>
            </w:r>
          </w:p>
        </w:tc>
        <w:tc>
          <w:tcPr>
            <w:tcW w:w="833" w:type="pct"/>
            <w:vMerge/>
          </w:tcPr>
          <w:p w14:paraId="3A7F279D" w14:textId="77777777" w:rsidR="00E760D2" w:rsidRPr="00DF345C" w:rsidRDefault="00E760D2" w:rsidP="002F4A32">
            <w:pPr>
              <w:jc w:val="both"/>
              <w:rPr>
                <w:rFonts w:ascii="Times New Roman" w:hAnsi="Times New Roman" w:cs="Times New Roman"/>
                <w:lang w:val="id-ID"/>
              </w:rPr>
            </w:pPr>
          </w:p>
        </w:tc>
      </w:tr>
      <w:tr w:rsidR="00E760D2" w:rsidRPr="00DF345C" w14:paraId="79188F23" w14:textId="77777777" w:rsidTr="00E760D2">
        <w:trPr>
          <w:trHeight w:val="283"/>
        </w:trPr>
        <w:tc>
          <w:tcPr>
            <w:tcW w:w="1417" w:type="pct"/>
            <w:vMerge/>
          </w:tcPr>
          <w:p w14:paraId="037ABFCF" w14:textId="77777777" w:rsidR="00E760D2" w:rsidRPr="00DF345C" w:rsidRDefault="00E760D2" w:rsidP="002F4A32">
            <w:pPr>
              <w:jc w:val="both"/>
              <w:rPr>
                <w:rFonts w:ascii="Times New Roman" w:hAnsi="Times New Roman" w:cs="Times New Roman"/>
                <w:lang w:val="id-ID"/>
              </w:rPr>
            </w:pPr>
          </w:p>
        </w:tc>
        <w:tc>
          <w:tcPr>
            <w:tcW w:w="1917" w:type="pct"/>
          </w:tcPr>
          <w:p w14:paraId="171D0A5F"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Kejujuran takaran</w:t>
            </w:r>
          </w:p>
        </w:tc>
        <w:tc>
          <w:tcPr>
            <w:tcW w:w="834" w:type="pct"/>
            <w:vAlign w:val="center"/>
          </w:tcPr>
          <w:p w14:paraId="50238B65"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.364</w:t>
            </w:r>
          </w:p>
        </w:tc>
        <w:tc>
          <w:tcPr>
            <w:tcW w:w="833" w:type="pct"/>
            <w:vMerge/>
          </w:tcPr>
          <w:p w14:paraId="7EA773F6" w14:textId="77777777" w:rsidR="00E760D2" w:rsidRPr="00DF345C" w:rsidRDefault="00E760D2" w:rsidP="002F4A32">
            <w:pPr>
              <w:jc w:val="both"/>
              <w:rPr>
                <w:rFonts w:ascii="Times New Roman" w:hAnsi="Times New Roman" w:cs="Times New Roman"/>
                <w:lang w:val="id-ID"/>
              </w:rPr>
            </w:pPr>
          </w:p>
        </w:tc>
      </w:tr>
      <w:tr w:rsidR="00E760D2" w:rsidRPr="00DF345C" w14:paraId="2AA428C1" w14:textId="77777777" w:rsidTr="00E760D2">
        <w:trPr>
          <w:trHeight w:val="283"/>
        </w:trPr>
        <w:tc>
          <w:tcPr>
            <w:tcW w:w="1417" w:type="pct"/>
            <w:vMerge/>
          </w:tcPr>
          <w:p w14:paraId="0BF420BA" w14:textId="77777777" w:rsidR="00E760D2" w:rsidRPr="00DF345C" w:rsidRDefault="00E760D2" w:rsidP="002F4A32">
            <w:pPr>
              <w:jc w:val="both"/>
              <w:rPr>
                <w:rFonts w:ascii="Times New Roman" w:hAnsi="Times New Roman" w:cs="Times New Roman"/>
                <w:lang w:val="id-ID"/>
              </w:rPr>
            </w:pPr>
          </w:p>
        </w:tc>
        <w:tc>
          <w:tcPr>
            <w:tcW w:w="1917" w:type="pct"/>
          </w:tcPr>
          <w:p w14:paraId="2F983239" w14:textId="77777777" w:rsidR="00E760D2" w:rsidRPr="00DF345C" w:rsidRDefault="00E760D2" w:rsidP="002F4A32">
            <w:pPr>
              <w:jc w:val="both"/>
              <w:rPr>
                <w:rFonts w:ascii="Times New Roman" w:hAnsi="Times New Roman" w:cs="Times New Roman"/>
                <w:lang w:val="id-ID"/>
              </w:rPr>
            </w:pPr>
            <w:r w:rsidRPr="00DF345C">
              <w:rPr>
                <w:rFonts w:ascii="Times New Roman" w:hAnsi="Times New Roman" w:cs="Times New Roman"/>
                <w:lang w:val="id-ID"/>
              </w:rPr>
              <w:t>Penataan buah</w:t>
            </w:r>
          </w:p>
        </w:tc>
        <w:tc>
          <w:tcPr>
            <w:tcW w:w="834" w:type="pct"/>
            <w:vAlign w:val="center"/>
          </w:tcPr>
          <w:p w14:paraId="7CCB8673" w14:textId="77777777" w:rsidR="00E760D2" w:rsidRPr="00DF345C" w:rsidRDefault="00E760D2" w:rsidP="002F4A32">
            <w:pPr>
              <w:jc w:val="right"/>
              <w:rPr>
                <w:rFonts w:ascii="Times New Roman" w:hAnsi="Times New Roman" w:cs="Times New Roman"/>
                <w:lang w:val="id-ID"/>
              </w:rPr>
            </w:pPr>
            <w:r w:rsidRPr="00DF345C">
              <w:rPr>
                <w:rFonts w:ascii="Times New Roman" w:hAnsi="Times New Roman" w:cs="Times New Roman"/>
                <w:lang w:val="id-ID"/>
              </w:rPr>
              <w:t>.779</w:t>
            </w:r>
          </w:p>
        </w:tc>
        <w:tc>
          <w:tcPr>
            <w:tcW w:w="833" w:type="pct"/>
            <w:vMerge/>
          </w:tcPr>
          <w:p w14:paraId="26F1F080" w14:textId="77777777" w:rsidR="00E760D2" w:rsidRPr="00DF345C" w:rsidRDefault="00E760D2" w:rsidP="002F4A32">
            <w:pPr>
              <w:jc w:val="both"/>
              <w:rPr>
                <w:rFonts w:ascii="Times New Roman" w:hAnsi="Times New Roman" w:cs="Times New Roman"/>
                <w:lang w:val="id-ID"/>
              </w:rPr>
            </w:pPr>
          </w:p>
        </w:tc>
      </w:tr>
    </w:tbl>
    <w:p w14:paraId="76BC4E2D" w14:textId="77777777" w:rsidR="002F4A32" w:rsidRPr="00DF345C" w:rsidRDefault="002F4A32" w:rsidP="00910440">
      <w:pPr>
        <w:spacing w:after="0" w:line="240" w:lineRule="auto"/>
        <w:jc w:val="both"/>
        <w:rPr>
          <w:rFonts w:ascii="Times New Roman" w:hAnsi="Times New Roman" w:cs="Times New Roman"/>
          <w:sz w:val="24"/>
          <w:szCs w:val="24"/>
          <w:lang w:val="id-ID"/>
        </w:rPr>
        <w:sectPr w:rsidR="002F4A32" w:rsidRPr="00DF345C" w:rsidSect="00EA4B04">
          <w:type w:val="continuous"/>
          <w:pgSz w:w="11907" w:h="16839" w:code="9"/>
          <w:pgMar w:top="1418" w:right="1418" w:bottom="1418" w:left="1418" w:header="720" w:footer="720" w:gutter="0"/>
          <w:cols w:space="720"/>
          <w:docGrid w:linePitch="360"/>
        </w:sectPr>
      </w:pPr>
    </w:p>
    <w:p w14:paraId="310FFAED" w14:textId="77777777" w:rsidR="0054334F" w:rsidRPr="00DF345C" w:rsidRDefault="0054334F" w:rsidP="00910440">
      <w:pPr>
        <w:spacing w:after="0" w:line="240" w:lineRule="auto"/>
        <w:jc w:val="both"/>
        <w:rPr>
          <w:rFonts w:ascii="Times New Roman" w:hAnsi="Times New Roman" w:cs="Times New Roman"/>
          <w:sz w:val="24"/>
          <w:szCs w:val="24"/>
          <w:lang w:val="id-ID"/>
        </w:rPr>
        <w:sectPr w:rsidR="0054334F" w:rsidRPr="00DF345C" w:rsidSect="00B6474C">
          <w:type w:val="continuous"/>
          <w:pgSz w:w="11907" w:h="16839" w:code="9"/>
          <w:pgMar w:top="1418" w:right="1418" w:bottom="1418" w:left="1418" w:header="720" w:footer="720" w:gutter="0"/>
          <w:pgNumType w:start="88"/>
          <w:cols w:num="2" w:space="720"/>
          <w:titlePg/>
          <w:docGrid w:linePitch="360"/>
        </w:sectPr>
      </w:pPr>
    </w:p>
    <w:p w14:paraId="6E160EE5" w14:textId="053B688A" w:rsidR="0054334F" w:rsidRPr="00DF345C" w:rsidRDefault="00910440" w:rsidP="00207F9B">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Hasil penelitian membuktikan bahwa harga buah merupakan salah satu komponen utama konsumen dalam  memutuskan membeli produk buah lokal.</w:t>
      </w:r>
      <w:r w:rsidR="0092716F">
        <w:rPr>
          <w:rFonts w:ascii="Times New Roman" w:hAnsi="Times New Roman" w:cs="Times New Roman"/>
        </w:rPr>
        <w:t xml:space="preserve"> </w:t>
      </w:r>
      <w:r w:rsidRPr="00DF345C">
        <w:rPr>
          <w:rFonts w:ascii="Times New Roman" w:hAnsi="Times New Roman" w:cs="Times New Roman"/>
          <w:lang w:val="id-ID"/>
        </w:rPr>
        <w:t>Hasil tersebut menunjukkan bahwa penentuan harga yang tepat dan sesuai sangat berpengaruh terhadap keputusan pembelian buah lokal</w:t>
      </w:r>
      <w:r w:rsidR="0054334F" w:rsidRPr="00DF345C">
        <w:rPr>
          <w:rFonts w:ascii="Times New Roman" w:hAnsi="Times New Roman" w:cs="Times New Roman"/>
          <w:lang w:val="id-ID"/>
        </w:rPr>
        <w:t xml:space="preserve">. </w:t>
      </w:r>
    </w:p>
    <w:p w14:paraId="51C457B7" w14:textId="77777777" w:rsidR="00043D00" w:rsidRPr="00DF345C" w:rsidRDefault="00910440"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Pelayanan penjual dan penataan buah merupakan faktor pelayanan yang dapat menjadi daya tarik bagi konsumen untuk berbelanja karena pedagang memberikan edukasi tentang produk kepada konsumen dengan cara yang disukai oleh konsumen. Hal ini sangat dipertimbangkan konsumen dalam memutuskan membeli buah lokal. Kualitas pelayanan adalah ukuran seberapa tingkat layanan yang diberikan mampu sesuai dengan ekspektasi konsumen (Tjiptono, 2008). </w:t>
      </w:r>
    </w:p>
    <w:p w14:paraId="3E139964" w14:textId="77777777" w:rsidR="00043D00" w:rsidRPr="00DF345C" w:rsidRDefault="00910440"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Terdapat 5 dimensi kualitas pelayanan, yaitu </w:t>
      </w:r>
      <w:r w:rsidRPr="00DF345C">
        <w:rPr>
          <w:rFonts w:ascii="Times New Roman" w:hAnsi="Times New Roman" w:cs="Times New Roman"/>
          <w:i/>
          <w:iCs/>
          <w:lang w:val="id-ID"/>
        </w:rPr>
        <w:t>Tangibels</w:t>
      </w:r>
      <w:r w:rsidRPr="00DF345C">
        <w:rPr>
          <w:rFonts w:ascii="Times New Roman" w:hAnsi="Times New Roman" w:cs="Times New Roman"/>
          <w:lang w:val="id-ID"/>
        </w:rPr>
        <w:t xml:space="preserve"> (bukti fisik) layanan, peralaan atau perlengkapan, dan sumber daya manusia.  </w:t>
      </w:r>
      <w:r w:rsidRPr="00DF345C">
        <w:rPr>
          <w:rFonts w:ascii="Times New Roman" w:hAnsi="Times New Roman" w:cs="Times New Roman"/>
          <w:i/>
          <w:iCs/>
          <w:lang w:val="id-ID"/>
        </w:rPr>
        <w:t>Reliability</w:t>
      </w:r>
      <w:r w:rsidRPr="00DF345C">
        <w:rPr>
          <w:rFonts w:ascii="Times New Roman" w:hAnsi="Times New Roman" w:cs="Times New Roman"/>
          <w:lang w:val="id-ID"/>
        </w:rPr>
        <w:t xml:space="preserve"> (keandalan) yaitu kemampuan pemasar untuk menyampaikan layanan yang akurat sejak pertama kali.</w:t>
      </w:r>
      <w:r w:rsidRPr="00DF345C">
        <w:rPr>
          <w:rFonts w:ascii="Times New Roman" w:hAnsi="Times New Roman" w:cs="Times New Roman"/>
          <w:i/>
          <w:iCs/>
          <w:lang w:val="id-ID"/>
        </w:rPr>
        <w:t xml:space="preserve"> Responsiveness</w:t>
      </w:r>
      <w:r w:rsidRPr="00DF345C">
        <w:rPr>
          <w:rFonts w:ascii="Times New Roman" w:hAnsi="Times New Roman" w:cs="Times New Roman"/>
          <w:lang w:val="id-ID"/>
        </w:rPr>
        <w:t xml:space="preserve"> (daya tanggap) yaitu kesediaan dan kemampuan pemasar menyediakan layanan untuk membantu para konsumen dan merespon permintaan mereka dengan segera. </w:t>
      </w:r>
      <w:r w:rsidRPr="00DF345C">
        <w:rPr>
          <w:rFonts w:ascii="Times New Roman" w:hAnsi="Times New Roman" w:cs="Times New Roman"/>
          <w:i/>
          <w:iCs/>
          <w:lang w:val="id-ID"/>
        </w:rPr>
        <w:t>Assurance</w:t>
      </w:r>
      <w:r w:rsidRPr="00DF345C">
        <w:rPr>
          <w:rFonts w:ascii="Times New Roman" w:hAnsi="Times New Roman" w:cs="Times New Roman"/>
          <w:lang w:val="id-ID"/>
        </w:rPr>
        <w:t xml:space="preserve"> (jaminan) yaitu pengetahuan dan kesopanan karyawan serta kemampuan mereka dalam menumbuhkan rasa percaya dan keyakinan konsumen. </w:t>
      </w:r>
      <w:r w:rsidRPr="00DF345C">
        <w:rPr>
          <w:rFonts w:ascii="Times New Roman" w:hAnsi="Times New Roman" w:cs="Times New Roman"/>
          <w:i/>
          <w:iCs/>
          <w:lang w:val="id-ID"/>
        </w:rPr>
        <w:t>Emphaty</w:t>
      </w:r>
      <w:r w:rsidRPr="00DF345C">
        <w:rPr>
          <w:rFonts w:ascii="Times New Roman" w:hAnsi="Times New Roman" w:cs="Times New Roman"/>
          <w:lang w:val="id-ID"/>
        </w:rPr>
        <w:t xml:space="preserve"> (empati) yaitu pemasar memahami masalah para konsumennya da</w:t>
      </w:r>
      <w:r w:rsidR="005E39B4" w:rsidRPr="00DF345C">
        <w:rPr>
          <w:rFonts w:ascii="Times New Roman" w:hAnsi="Times New Roman" w:cs="Times New Roman"/>
        </w:rPr>
        <w:t xml:space="preserve">n </w:t>
      </w:r>
      <w:r w:rsidRPr="00DF345C">
        <w:rPr>
          <w:rFonts w:ascii="Times New Roman" w:hAnsi="Times New Roman" w:cs="Times New Roman"/>
          <w:lang w:val="id-ID"/>
        </w:rPr>
        <w:t>bertindak demi kepentingan konsumen dan memiliki jam o</w:t>
      </w:r>
      <w:r w:rsidR="00DD249A" w:rsidRPr="00DF345C">
        <w:rPr>
          <w:rFonts w:ascii="Times New Roman" w:hAnsi="Times New Roman" w:cs="Times New Roman"/>
          <w:lang w:val="id-ID"/>
        </w:rPr>
        <w:t>perasi yang nyaman.</w:t>
      </w:r>
    </w:p>
    <w:p w14:paraId="2244E846" w14:textId="77777777" w:rsidR="00043D00" w:rsidRPr="00DF345C" w:rsidRDefault="00910440"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Promosi penjualan merupakan salah satu daya tarik bagi konsumen untuk memutuskan pembelian. Promosi yang dilakukan pemasar memberikan edukasi tentang produk kepada konsumen dengan cara yang disenangi oleh konsumen. Salah satu contoh promosi yaitu adanya potongan harga atau diskon yang diberikan penjual kepada konsumen dengan syarat dan ketentuan yang berlaku.</w:t>
      </w:r>
    </w:p>
    <w:p w14:paraId="57CFD685" w14:textId="56374C48" w:rsidR="00910440" w:rsidRDefault="00910440" w:rsidP="00043D00">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Kebersihan di</w:t>
      </w:r>
      <w:r w:rsidR="00DF345C" w:rsidRPr="00DF345C">
        <w:rPr>
          <w:rFonts w:ascii="Times New Roman" w:hAnsi="Times New Roman" w:cs="Times New Roman"/>
        </w:rPr>
        <w:t xml:space="preserve"> </w:t>
      </w:r>
      <w:r w:rsidRPr="00DF345C">
        <w:rPr>
          <w:rFonts w:ascii="Times New Roman" w:hAnsi="Times New Roman" w:cs="Times New Roman"/>
          <w:lang w:val="id-ID"/>
        </w:rPr>
        <w:t>lingkungan sangat penting karena yang pertama dinilai oleh pengunjung dari sebuah kios salah satunya dalah kebersihan. Kios yang terlihat kotor dan tidak terawat akan me</w:t>
      </w:r>
      <w:r w:rsidR="0054334F" w:rsidRPr="00DF345C">
        <w:rPr>
          <w:rFonts w:ascii="Times New Roman" w:hAnsi="Times New Roman" w:cs="Times New Roman"/>
          <w:lang w:val="id-ID"/>
        </w:rPr>
        <w:t>ngurangi kenyamanan pengunjung.</w:t>
      </w:r>
    </w:p>
    <w:p w14:paraId="22763C07" w14:textId="179922E3" w:rsidR="00EA67D1" w:rsidRPr="00DF345C" w:rsidRDefault="00EA67D1" w:rsidP="00EA67D1">
      <w:pPr>
        <w:spacing w:after="0" w:line="240" w:lineRule="auto"/>
        <w:ind w:firstLine="567"/>
        <w:jc w:val="both"/>
        <w:rPr>
          <w:rFonts w:ascii="Times New Roman" w:hAnsi="Times New Roman" w:cs="Times New Roman"/>
          <w:lang w:val="id-ID"/>
        </w:rPr>
      </w:pPr>
      <w:r w:rsidRPr="00EA67D1">
        <w:rPr>
          <w:rFonts w:ascii="Times New Roman" w:hAnsi="Times New Roman" w:cs="Times New Roman"/>
          <w:lang w:val="id-ID"/>
        </w:rPr>
        <w:t xml:space="preserve">Selain lezat dan kandungan gizi yang baik, konsumen juga mementingkan makanan yang bersih terutama bagi seorang muslim yang diperintahkan Allah </w:t>
      </w:r>
      <w:proofErr w:type="spellStart"/>
      <w:r w:rsidRPr="00EA67D1">
        <w:rPr>
          <w:rFonts w:ascii="Times New Roman" w:hAnsi="Times New Roman" w:cs="Times New Roman"/>
          <w:lang w:val="id-ID"/>
        </w:rPr>
        <w:t>Ta’ala</w:t>
      </w:r>
      <w:proofErr w:type="spellEnd"/>
      <w:r w:rsidRPr="00EA67D1">
        <w:rPr>
          <w:rFonts w:ascii="Times New Roman" w:hAnsi="Times New Roman" w:cs="Times New Roman"/>
          <w:lang w:val="id-ID"/>
        </w:rPr>
        <w:t xml:space="preserve"> mengonsumsi makanan yang </w:t>
      </w:r>
      <w:proofErr w:type="spellStart"/>
      <w:r w:rsidRPr="00EA67D1">
        <w:rPr>
          <w:rFonts w:ascii="Times New Roman" w:hAnsi="Times New Roman" w:cs="Times New Roman"/>
          <w:i/>
          <w:iCs/>
          <w:lang w:val="id-ID"/>
        </w:rPr>
        <w:t>Thoyyib</w:t>
      </w:r>
      <w:proofErr w:type="spellEnd"/>
      <w:r w:rsidRPr="00EA67D1">
        <w:rPr>
          <w:rFonts w:ascii="Times New Roman" w:hAnsi="Times New Roman" w:cs="Times New Roman"/>
          <w:i/>
          <w:iCs/>
          <w:lang w:val="id-ID"/>
        </w:rPr>
        <w:t>,</w:t>
      </w:r>
      <w:r w:rsidRPr="00EA67D1">
        <w:rPr>
          <w:rFonts w:ascii="Times New Roman" w:hAnsi="Times New Roman" w:cs="Times New Roman"/>
          <w:lang w:val="id-ID"/>
        </w:rPr>
        <w:t xml:space="preserve"> seperti firman Allah dalam surat Al-Baqarah ayat 168 yang artinya: “wahai sekalian manusia makanlah dari apa yang ada di bumi yang halal lagi baik” (Q.S. Al-Baqarah ayat 168).</w:t>
      </w:r>
    </w:p>
    <w:p w14:paraId="44BEFB33" w14:textId="77777777" w:rsidR="00043D00" w:rsidRPr="00DF345C" w:rsidRDefault="00043D00" w:rsidP="00043D00">
      <w:pPr>
        <w:spacing w:after="0" w:line="240" w:lineRule="auto"/>
        <w:ind w:firstLine="567"/>
        <w:jc w:val="both"/>
        <w:rPr>
          <w:rFonts w:ascii="Times New Roman" w:hAnsi="Times New Roman" w:cs="Times New Roman"/>
          <w:lang w:val="id-ID"/>
        </w:rPr>
      </w:pPr>
    </w:p>
    <w:p w14:paraId="5B657EBC" w14:textId="4289FEA7" w:rsidR="0054334F" w:rsidRPr="00DF345C" w:rsidRDefault="00E14C4A" w:rsidP="00761721">
      <w:pPr>
        <w:spacing w:line="240" w:lineRule="auto"/>
        <w:ind w:left="426" w:hanging="426"/>
        <w:jc w:val="both"/>
        <w:rPr>
          <w:rFonts w:ascii="Times New Roman" w:hAnsi="Times New Roman" w:cs="Times New Roman"/>
          <w:b/>
          <w:bCs/>
          <w:lang w:val="id-ID"/>
        </w:rPr>
      </w:pPr>
      <w:r w:rsidRPr="00DF345C">
        <w:rPr>
          <w:rFonts w:ascii="Times New Roman" w:hAnsi="Times New Roman" w:cs="Times New Roman"/>
          <w:b/>
          <w:bCs/>
        </w:rPr>
        <w:t>4.</w:t>
      </w:r>
      <w:r w:rsidR="00207F9B" w:rsidRPr="00DF345C">
        <w:rPr>
          <w:rFonts w:ascii="Times New Roman" w:hAnsi="Times New Roman" w:cs="Times New Roman"/>
          <w:b/>
          <w:bCs/>
        </w:rPr>
        <w:t>8</w:t>
      </w:r>
      <w:r w:rsidRPr="00DF345C">
        <w:rPr>
          <w:rFonts w:ascii="Times New Roman" w:hAnsi="Times New Roman" w:cs="Times New Roman"/>
          <w:b/>
          <w:bCs/>
        </w:rPr>
        <w:t>.</w:t>
      </w:r>
      <w:r w:rsidR="00043D00" w:rsidRPr="00DF345C">
        <w:rPr>
          <w:rFonts w:ascii="Times New Roman" w:hAnsi="Times New Roman" w:cs="Times New Roman"/>
          <w:b/>
          <w:bCs/>
        </w:rPr>
        <w:t xml:space="preserve"> </w:t>
      </w:r>
      <w:r w:rsidR="0054334F" w:rsidRPr="00DF345C">
        <w:rPr>
          <w:rFonts w:ascii="Times New Roman" w:hAnsi="Times New Roman" w:cs="Times New Roman"/>
          <w:b/>
          <w:bCs/>
          <w:lang w:val="id-ID"/>
        </w:rPr>
        <w:t>Strategi Pemasaran Buah Lokal di</w:t>
      </w:r>
      <w:r w:rsidR="00761721" w:rsidRPr="00DF345C">
        <w:rPr>
          <w:rFonts w:ascii="Times New Roman" w:hAnsi="Times New Roman" w:cs="Times New Roman"/>
          <w:b/>
          <w:bCs/>
        </w:rPr>
        <w:t xml:space="preserve"> </w:t>
      </w:r>
      <w:r w:rsidR="0054334F" w:rsidRPr="00DF345C">
        <w:rPr>
          <w:rFonts w:ascii="Times New Roman" w:hAnsi="Times New Roman" w:cs="Times New Roman"/>
          <w:b/>
          <w:bCs/>
          <w:lang w:val="id-ID"/>
        </w:rPr>
        <w:t xml:space="preserve">Pasar Pagi </w:t>
      </w:r>
      <w:proofErr w:type="spellStart"/>
      <w:r w:rsidR="0054334F" w:rsidRPr="00DF345C">
        <w:rPr>
          <w:rFonts w:ascii="Times New Roman" w:hAnsi="Times New Roman" w:cs="Times New Roman"/>
          <w:b/>
          <w:bCs/>
          <w:lang w:val="id-ID"/>
        </w:rPr>
        <w:t>Arengka</w:t>
      </w:r>
      <w:proofErr w:type="spellEnd"/>
      <w:r w:rsidR="0054334F" w:rsidRPr="00DF345C">
        <w:rPr>
          <w:rFonts w:ascii="Times New Roman" w:hAnsi="Times New Roman" w:cs="Times New Roman"/>
          <w:b/>
          <w:bCs/>
          <w:lang w:val="id-ID"/>
        </w:rPr>
        <w:t xml:space="preserve"> Kota Pekanbaru</w:t>
      </w:r>
    </w:p>
    <w:p w14:paraId="75BD27F7" w14:textId="77777777" w:rsidR="00761721" w:rsidRPr="00DF345C" w:rsidRDefault="00DD249A" w:rsidP="0076172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Strategi pemasaran yang dapat dilakukan pada kualitas produk yaitu menjual buah-buahan lokal yang memiliki kandungan gizi baik. Cara untuk menjaga kualitas gizi yang ada pada buah yaitu dengan penyimpanan yang baik, memperhatikan kebersihan buah dan memperhatikan kehigienisan buah. Sebelum buah diletakkan pada tempat penataan dilakukan sortir terhadap buah yang </w:t>
      </w:r>
      <w:r w:rsidRPr="00DF345C">
        <w:rPr>
          <w:rFonts w:ascii="Times New Roman" w:hAnsi="Times New Roman" w:cs="Times New Roman"/>
          <w:lang w:val="id-ID"/>
        </w:rPr>
        <w:lastRenderedPageBreak/>
        <w:t xml:space="preserve">kualitasnya sudah tidak baik sehingga buah lainnya tidak terkontaminasi. </w:t>
      </w:r>
    </w:p>
    <w:p w14:paraId="4ACE3EAA" w14:textId="77777777" w:rsidR="00761721" w:rsidRPr="00DF345C" w:rsidRDefault="00DD249A" w:rsidP="0076172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Strategi harga yang dapat dilakukan yaitu penjual menyediakan buah sesuai dengan harga pasaran yang berlaku dan kualitas yang didapatkan oleh konsumen tidak mengecewakan. Menata buah dengan kualitas terbaik di rak-rak kios sehingga konsumen tertarik untuk membelinya, penaataan buah sesuai grade dan ukuran atau varietas agar memudahkan konsumen memilih. Untuk menjaga kualitas maka penyimpanan juga harus baik, dengan menyediakan pendingin untuk menjaga kesegaran buah agar tidak mudah busuk dan mengurangi kandungan gizi pada buah. Strategi lokasi yang dapat dilakukan diantaranya adalah memilih kios yang strategis dan berada dijalur utama pasar, untuk saat ini lokasi penjualan buah sudah cukup strategis, namun tidak dekat dari pasar utama.</w:t>
      </w:r>
    </w:p>
    <w:p w14:paraId="699BFED5" w14:textId="77777777" w:rsidR="00761721" w:rsidRPr="00DF345C" w:rsidRDefault="00DD249A" w:rsidP="0076172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Strategi yang dapat dilakukan pada faktor promosi yaitu penjual harus tanggap dalam mengikuti perkembangan teknologi, misal menjual via online dengan memberikan diskon atau potongan harga pada kondisi tertentu. Sebagai contoh menjelang hari lebaran adanya potongan harga atau gratis biaya pengiriman jika membeli via media sosial. Memberikan potongan harga kepada pelaku usaha jus buah, dan memasang banner berisi manfaat jika mengonsumsi buah lokal. </w:t>
      </w:r>
    </w:p>
    <w:p w14:paraId="243B9906" w14:textId="77777777" w:rsidR="00761721" w:rsidRPr="00DF345C" w:rsidRDefault="00DD249A" w:rsidP="0076172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Strategi pelayanan yang dapat dilakukan yaitu memberikan edukasi yang benar tentang produk dengan cara yang disenangi oleh konsumen, juga dapat menawarkan melalui media sosial. Kecekatan dan keramah-tamahan penjual dapat menjadi daya tarik bagi konsumen. Penataan buah yang rapi dan sesuai dengan varietas dan ukuran juga memudahkan konsumen dalam memilih buah sesuai dengan keinginannya. Sebagian konsumen suka melihat kerapian sehingga hal tersebut menjadi daya tarik bagi konsumen untuk memutuskan membeli buah lokal. </w:t>
      </w:r>
    </w:p>
    <w:p w14:paraId="09442CBD" w14:textId="77777777" w:rsidR="00DF345C" w:rsidRPr="00DF345C" w:rsidRDefault="00DD249A" w:rsidP="0076172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Strategi kejujuran takaran yang dapat dilakukan yaitu penjual tidak mencurangi timbangan, sehingga berat yang didapatkan oelh konsumen sesuai dengan yang dibayarkan. Jika pedagang jujur, menimbulkan kepercayaan konsumen terhadap pedagang sehingga tidak ragu untuk melakukan pembelian ulang. Kecurangan merupakan hal tidak terpuji dan mengakibatkan konsumen </w:t>
      </w:r>
      <w:r w:rsidRPr="00DF345C">
        <w:rPr>
          <w:rFonts w:ascii="Times New Roman" w:hAnsi="Times New Roman" w:cs="Times New Roman"/>
          <w:lang w:val="id-ID"/>
        </w:rPr>
        <w:t xml:space="preserve">tidak mau berbelanja di tempat yang melakukan hal tersebut.  </w:t>
      </w:r>
    </w:p>
    <w:p w14:paraId="6082A84C" w14:textId="4CDA5882" w:rsidR="00DD249A" w:rsidRPr="00DF345C" w:rsidRDefault="00DD249A" w:rsidP="00761721">
      <w:pPr>
        <w:spacing w:after="0" w:line="240" w:lineRule="auto"/>
        <w:ind w:firstLine="567"/>
        <w:jc w:val="both"/>
        <w:rPr>
          <w:rFonts w:ascii="Times New Roman" w:hAnsi="Times New Roman" w:cs="Times New Roman"/>
          <w:lang w:val="id-ID"/>
        </w:rPr>
      </w:pPr>
      <w:r w:rsidRPr="00DF345C">
        <w:rPr>
          <w:rFonts w:ascii="Times New Roman" w:hAnsi="Times New Roman" w:cs="Times New Roman"/>
          <w:lang w:val="id-ID"/>
        </w:rPr>
        <w:t xml:space="preserve">Hal ini sesuai dengan firman ALLAH Subhanahu Wa </w:t>
      </w:r>
      <w:proofErr w:type="spellStart"/>
      <w:r w:rsidRPr="00DF345C">
        <w:rPr>
          <w:rFonts w:ascii="Times New Roman" w:hAnsi="Times New Roman" w:cs="Times New Roman"/>
          <w:lang w:val="id-ID"/>
        </w:rPr>
        <w:t>Ta’ala</w:t>
      </w:r>
      <w:proofErr w:type="spellEnd"/>
      <w:r w:rsidRPr="00DF345C">
        <w:rPr>
          <w:rFonts w:ascii="Times New Roman" w:hAnsi="Times New Roman" w:cs="Times New Roman"/>
          <w:lang w:val="id-ID"/>
        </w:rPr>
        <w:t xml:space="preserve"> dalam  Quran surat Al- </w:t>
      </w:r>
      <w:proofErr w:type="spellStart"/>
      <w:r w:rsidRPr="00DF345C">
        <w:rPr>
          <w:rFonts w:ascii="Times New Roman" w:hAnsi="Times New Roman" w:cs="Times New Roman"/>
          <w:lang w:val="id-ID"/>
        </w:rPr>
        <w:t>Muthaffifin</w:t>
      </w:r>
      <w:proofErr w:type="spellEnd"/>
      <w:r w:rsidRPr="00DF345C">
        <w:rPr>
          <w:rFonts w:ascii="Times New Roman" w:hAnsi="Times New Roman" w:cs="Times New Roman"/>
          <w:lang w:val="id-ID"/>
        </w:rPr>
        <w:t xml:space="preserve"> Ayat 1-3 </w:t>
      </w:r>
      <w:r w:rsidR="00DF345C" w:rsidRPr="00DF345C">
        <w:rPr>
          <w:rFonts w:ascii="Times New Roman" w:hAnsi="Times New Roman" w:cs="Times New Roman"/>
        </w:rPr>
        <w:t>(</w:t>
      </w:r>
      <w:proofErr w:type="spellStart"/>
      <w:r w:rsidR="00DF345C" w:rsidRPr="00DF345C">
        <w:rPr>
          <w:rFonts w:ascii="Times New Roman" w:hAnsi="Times New Roman" w:cs="Times New Roman"/>
        </w:rPr>
        <w:t>Kemenag</w:t>
      </w:r>
      <w:proofErr w:type="spellEnd"/>
      <w:r w:rsidR="00DF345C" w:rsidRPr="00DF345C">
        <w:rPr>
          <w:rFonts w:ascii="Times New Roman" w:hAnsi="Times New Roman" w:cs="Times New Roman"/>
        </w:rPr>
        <w:t xml:space="preserve"> RI, 2019) </w:t>
      </w:r>
      <w:r w:rsidRPr="00DF345C">
        <w:rPr>
          <w:rFonts w:ascii="Times New Roman" w:hAnsi="Times New Roman" w:cs="Times New Roman"/>
          <w:lang w:val="id-ID"/>
        </w:rPr>
        <w:t>yang berbunyi :</w:t>
      </w:r>
    </w:p>
    <w:p w14:paraId="0F7F52DD" w14:textId="77777777" w:rsidR="00DD249A" w:rsidRPr="00DF345C" w:rsidRDefault="00DD249A" w:rsidP="00DD249A">
      <w:pPr>
        <w:spacing w:after="0" w:line="240" w:lineRule="auto"/>
        <w:contextualSpacing/>
        <w:jc w:val="right"/>
        <w:rPr>
          <w:rFonts w:ascii="Times New Roman" w:hAnsi="Times New Roman" w:cs="Times New Roman"/>
          <w:lang w:val="id-ID"/>
        </w:rPr>
      </w:pPr>
      <w:r w:rsidRPr="00DF345C">
        <w:rPr>
          <w:rFonts w:ascii="Times New Roman" w:hAnsi="Times New Roman" w:cs="Times New Roman"/>
          <w:rtl/>
          <w:lang w:val="id-ID"/>
        </w:rPr>
        <w:t>وَيْلٌ لِّلْمُطَفِّفِيْنَ الَّذِيْنَ إِذَا اكْتَالُوا۟ عَلَى النَّاسِ يَسْتَوْفُوْن</w:t>
      </w:r>
      <w:r w:rsidRPr="00DF345C">
        <w:rPr>
          <w:rFonts w:ascii="Times New Roman" w:hAnsi="Times New Roman" w:cs="Times New Roman"/>
          <w:shd w:val="clear" w:color="auto" w:fill="FFFFFF"/>
          <w:rtl/>
        </w:rPr>
        <w:t>وَإِذَا كَالُوْهُمْ أَو وَّزَنُوْهُمْ يُخْسِرُوْن</w:t>
      </w:r>
      <w:r w:rsidRPr="00DF345C">
        <w:rPr>
          <w:rFonts w:ascii="Times New Roman" w:hAnsi="Times New Roman" w:cs="Times New Roman"/>
          <w:rtl/>
          <w:lang w:val="id-ID"/>
        </w:rPr>
        <w:t>َ</w:t>
      </w:r>
      <w:r w:rsidRPr="00DF345C">
        <w:rPr>
          <w:rFonts w:ascii="Times New Roman" w:hAnsi="Times New Roman" w:cs="Times New Roman"/>
          <w:lang w:val="id-ID"/>
        </w:rPr>
        <w:t xml:space="preserve"> </w:t>
      </w:r>
    </w:p>
    <w:p w14:paraId="229AA74D" w14:textId="77777777" w:rsidR="00BD631C" w:rsidRPr="00DF345C" w:rsidRDefault="00DD249A" w:rsidP="00DD249A">
      <w:pPr>
        <w:spacing w:line="240" w:lineRule="auto"/>
        <w:contextualSpacing/>
        <w:jc w:val="both"/>
        <w:rPr>
          <w:rFonts w:ascii="Times New Roman" w:hAnsi="Times New Roman" w:cs="Times New Roman"/>
          <w:lang w:val="id-ID"/>
        </w:rPr>
      </w:pPr>
      <w:r w:rsidRPr="00DF345C">
        <w:rPr>
          <w:rFonts w:ascii="Times New Roman" w:hAnsi="Times New Roman" w:cs="Times New Roman"/>
          <w:lang w:val="id-ID"/>
        </w:rPr>
        <w:t>“Celakalah bagi orang-orang yang curang (dalam menakar dan menimbang), (Yaitu) orang-orang yang apabila menerima takaran dari orang lain mereka minta dicukupkan, dan apabila mereka menakar atau menimbang (untuk orang lain), mereka mengurangi” (Q.S Al-Muthaffifin Ayat 1-3).</w:t>
      </w:r>
    </w:p>
    <w:p w14:paraId="22110599" w14:textId="77777777" w:rsidR="00DD249A" w:rsidRPr="00DF345C" w:rsidRDefault="00DD249A" w:rsidP="00DD249A">
      <w:pPr>
        <w:spacing w:line="240" w:lineRule="auto"/>
        <w:contextualSpacing/>
        <w:jc w:val="both"/>
        <w:rPr>
          <w:rFonts w:ascii="Times New Roman" w:hAnsi="Times New Roman" w:cs="Times New Roman"/>
          <w:lang w:val="id-ID"/>
        </w:rPr>
      </w:pPr>
    </w:p>
    <w:p w14:paraId="02108325" w14:textId="77777777" w:rsidR="00BD631C" w:rsidRPr="00DF345C" w:rsidRDefault="00E14C4A" w:rsidP="00E14C4A">
      <w:pPr>
        <w:spacing w:line="240" w:lineRule="auto"/>
        <w:jc w:val="both"/>
        <w:rPr>
          <w:rFonts w:ascii="Times New Roman" w:hAnsi="Times New Roman" w:cs="Times New Roman"/>
          <w:b/>
          <w:bCs/>
          <w:lang w:val="id-ID"/>
        </w:rPr>
      </w:pPr>
      <w:r w:rsidRPr="00DF345C">
        <w:rPr>
          <w:rFonts w:ascii="Times New Roman" w:hAnsi="Times New Roman" w:cs="Times New Roman"/>
          <w:b/>
          <w:bCs/>
        </w:rPr>
        <w:t xml:space="preserve">5. </w:t>
      </w:r>
      <w:r w:rsidR="00BD631C" w:rsidRPr="00DF345C">
        <w:rPr>
          <w:rFonts w:ascii="Times New Roman" w:hAnsi="Times New Roman" w:cs="Times New Roman"/>
          <w:b/>
          <w:bCs/>
          <w:lang w:val="id-ID"/>
        </w:rPr>
        <w:t>KESIMPULAN DAN SARAN</w:t>
      </w:r>
    </w:p>
    <w:p w14:paraId="4E83DDA2" w14:textId="1D6A4177" w:rsidR="00BD631C" w:rsidRPr="00DF345C" w:rsidRDefault="00E14C4A" w:rsidP="00E14C4A">
      <w:pPr>
        <w:spacing w:line="240" w:lineRule="auto"/>
        <w:jc w:val="both"/>
        <w:rPr>
          <w:rFonts w:ascii="Times New Roman" w:hAnsi="Times New Roman" w:cs="Times New Roman"/>
          <w:b/>
          <w:bCs/>
          <w:lang w:val="id-ID"/>
        </w:rPr>
      </w:pPr>
      <w:r w:rsidRPr="00DF345C">
        <w:rPr>
          <w:rFonts w:ascii="Times New Roman" w:hAnsi="Times New Roman" w:cs="Times New Roman"/>
          <w:b/>
          <w:bCs/>
        </w:rPr>
        <w:t>5.</w:t>
      </w:r>
      <w:r w:rsidR="00BD631C" w:rsidRPr="00DF345C">
        <w:rPr>
          <w:rFonts w:ascii="Times New Roman" w:hAnsi="Times New Roman" w:cs="Times New Roman"/>
          <w:b/>
          <w:bCs/>
          <w:lang w:val="id-ID"/>
        </w:rPr>
        <w:t>1. Kesimpulan</w:t>
      </w:r>
    </w:p>
    <w:p w14:paraId="33DA7CBA" w14:textId="6DFE07C6" w:rsidR="00BD631C" w:rsidRPr="00DF345C" w:rsidRDefault="00BD631C" w:rsidP="00761721">
      <w:pPr>
        <w:spacing w:after="0" w:line="240" w:lineRule="auto"/>
        <w:ind w:firstLine="567"/>
        <w:jc w:val="both"/>
        <w:rPr>
          <w:rFonts w:ascii="Times New Roman" w:hAnsi="Times New Roman" w:cs="Times New Roman"/>
        </w:rPr>
      </w:pPr>
      <w:r w:rsidRPr="00DF345C">
        <w:rPr>
          <w:rFonts w:ascii="Times New Roman" w:hAnsi="Times New Roman" w:cs="Times New Roman"/>
          <w:lang w:val="id-ID"/>
        </w:rPr>
        <w:t>Berdasarkan hasil penelitian dan analisis yang telah dilakukan dapat diambil kesimpulan sebagai berikut</w:t>
      </w:r>
      <w:r w:rsidR="00761721" w:rsidRPr="00DF345C">
        <w:rPr>
          <w:rFonts w:ascii="Times New Roman" w:hAnsi="Times New Roman" w:cs="Times New Roman"/>
        </w:rPr>
        <w:t>:</w:t>
      </w:r>
    </w:p>
    <w:p w14:paraId="5FEFB320" w14:textId="77777777" w:rsidR="00BD631C" w:rsidRPr="00DF345C" w:rsidRDefault="00BD631C" w:rsidP="00BD631C">
      <w:pPr>
        <w:pStyle w:val="ListParagraph"/>
        <w:numPr>
          <w:ilvl w:val="0"/>
          <w:numId w:val="20"/>
        </w:numPr>
        <w:ind w:left="284" w:hanging="284"/>
        <w:rPr>
          <w:rFonts w:ascii="Times New Roman" w:hAnsi="Times New Roman" w:cs="Times New Roman"/>
        </w:rPr>
      </w:pPr>
      <w:r w:rsidRPr="00DF345C">
        <w:rPr>
          <w:rFonts w:ascii="Times New Roman" w:hAnsi="Times New Roman" w:cs="Times New Roman"/>
        </w:rPr>
        <w:t>Karakteristik  konsumen buah lokal di Pasar Pagi Arengka Kota Pekanbaru sebagian besar berjenis kelamin perempuan dengan kelompok  umur didominasi oleh umur dengan kisaran 33 – 39 tahun sebanyak  dari total konsumen dengan rata-rata umur 33,59 tahun, berpendidikan rata-rata 12 tahun atau setara SLTA/Sederajat, berprofesi sebagai ibu rumahtangga dengan pendapatan rata-rata Rp. 4.561.875, berstatus sudah menikah dengan tanggungan keluarga sekitar  0 – 3 orang.</w:t>
      </w:r>
    </w:p>
    <w:p w14:paraId="09B7BE60" w14:textId="77777777" w:rsidR="00BD631C" w:rsidRPr="00DF345C" w:rsidRDefault="00BD631C" w:rsidP="00BD631C">
      <w:pPr>
        <w:pStyle w:val="ListParagraph"/>
        <w:numPr>
          <w:ilvl w:val="0"/>
          <w:numId w:val="20"/>
        </w:numPr>
        <w:ind w:left="284" w:hanging="284"/>
        <w:rPr>
          <w:rFonts w:ascii="Times New Roman" w:hAnsi="Times New Roman" w:cs="Times New Roman"/>
        </w:rPr>
      </w:pPr>
      <w:r w:rsidRPr="00DF345C">
        <w:rPr>
          <w:rFonts w:ascii="Times New Roman" w:hAnsi="Times New Roman" w:cs="Times New Roman"/>
        </w:rPr>
        <w:t xml:space="preserve">Karakteristik pedagang buah lokal di Pasar Pagi Arengka Kota Pekanbaru didominasi oleh perempuan dengan kisaran umur pedagang antara 32 – 35, berpendidikan rata-rata 13,8 tahun setara SLTA/Sederajat, dengan rata-rata pendapatan perbulan sebesar Rp. 5.700.000, berstatus menikah dan rata-rata jumah tanggungan keluarga sebanyak 3 orang. </w:t>
      </w:r>
    </w:p>
    <w:p w14:paraId="690F23FE" w14:textId="77777777" w:rsidR="00BD631C" w:rsidRPr="00DF345C" w:rsidRDefault="00BD631C" w:rsidP="00BD631C">
      <w:pPr>
        <w:pStyle w:val="ListParagraph"/>
        <w:numPr>
          <w:ilvl w:val="0"/>
          <w:numId w:val="20"/>
        </w:numPr>
        <w:ind w:left="284" w:hanging="284"/>
        <w:rPr>
          <w:rFonts w:ascii="Times New Roman" w:hAnsi="Times New Roman" w:cs="Times New Roman"/>
        </w:rPr>
      </w:pPr>
      <w:r w:rsidRPr="00DF345C">
        <w:rPr>
          <w:rFonts w:ascii="Times New Roman" w:hAnsi="Times New Roman" w:cs="Times New Roman"/>
        </w:rPr>
        <w:t>Profil kios buah lokal di Pasar Pagi Arengka Kota Pekanbaru mencakup jumlah stok buah impor rata-rata sebanyak 100 – 200 kg dan stok buah lokal sebanyak 800 – 1000 kg, dengan modal awal usaha rata- rata mencapai Rp. 33.400.000 termasuk uang sewa kios/tahun,  dengan jadwal usaha setiap hari yaitu senin – minggu, memiliki luas 20m</w:t>
      </w:r>
      <w:r w:rsidRPr="00DF345C">
        <w:rPr>
          <w:rFonts w:ascii="Times New Roman" w:hAnsi="Times New Roman" w:cs="Times New Roman"/>
          <w:vertAlign w:val="superscript"/>
        </w:rPr>
        <w:t>2</w:t>
      </w:r>
      <w:r w:rsidRPr="00DF345C">
        <w:rPr>
          <w:rFonts w:ascii="Times New Roman" w:hAnsi="Times New Roman" w:cs="Times New Roman"/>
        </w:rPr>
        <w:t xml:space="preserve">, kepemilikian kios yaitu milik perseorangan atau menyewa tenaga kerja 1-2 orang. </w:t>
      </w:r>
    </w:p>
    <w:p w14:paraId="04E4AD2E" w14:textId="77777777" w:rsidR="00BD631C" w:rsidRPr="00DF345C" w:rsidRDefault="00BD631C" w:rsidP="00BD631C">
      <w:pPr>
        <w:pStyle w:val="ListParagraph"/>
        <w:numPr>
          <w:ilvl w:val="0"/>
          <w:numId w:val="20"/>
        </w:numPr>
        <w:ind w:left="284" w:hanging="284"/>
        <w:rPr>
          <w:rFonts w:ascii="Times New Roman" w:hAnsi="Times New Roman" w:cs="Times New Roman"/>
        </w:rPr>
      </w:pPr>
      <w:r w:rsidRPr="00DF345C">
        <w:rPr>
          <w:rFonts w:ascii="Times New Roman" w:hAnsi="Times New Roman" w:cs="Times New Roman"/>
        </w:rPr>
        <w:lastRenderedPageBreak/>
        <w:t>Proses keputusan pembelian konsumen dimulai dari pengenalan kebutuhan, alasan utama konsumen melakukan pembelian adalah kebiasaan keluarga untuk mencari kandungan gizi dan menjaga kesehatan tubuh karena merasa ada yang kurang jika tidak mengonsumsi buah lokal.  Tahap kedua pencarian informasi, sumber informasi utama adalah keluarga untuk mencari manfaat buah berdasarkan promosi/potongan harga. Tahap ketiga evaluasi alternatif, atribut yang menjadi pertimbangan adalah rasa dari buah lokal. Tahap keempat yaitu keputusan pembelian, konsumen memutuskan membeli buah lokal berdasarkan pengaruh keluarga dengan pertimbangan produk yang bermutu. Tahap terakhir adalah pasca pembelian, konsumen merasa puas setelah melakukan pembelian di Pasar Pagi Arengka Kota Pekanbaru dan berniat melakukan pembelian ulang serta merekomendasikan kepada keluarga.</w:t>
      </w:r>
    </w:p>
    <w:p w14:paraId="53D47262" w14:textId="77777777" w:rsidR="00DD249A" w:rsidRPr="00DF345C" w:rsidRDefault="00DD249A" w:rsidP="00DD249A">
      <w:pPr>
        <w:pStyle w:val="ListParagraph"/>
        <w:numPr>
          <w:ilvl w:val="0"/>
          <w:numId w:val="20"/>
        </w:numPr>
        <w:ind w:left="284" w:hanging="284"/>
        <w:rPr>
          <w:rFonts w:ascii="Times New Roman" w:hAnsi="Times New Roman" w:cs="Times New Roman"/>
        </w:rPr>
      </w:pPr>
      <w:r w:rsidRPr="00DF345C">
        <w:rPr>
          <w:rFonts w:ascii="Times New Roman" w:hAnsi="Times New Roman" w:cs="Times New Roman"/>
        </w:rPr>
        <w:t>Faktor-faktor yang menentukan keputusan pembelian konsumen buah lokal di Pasar Pagi Arengka Kota Pekanbaru terbentuk 1 faktor, yaitu faktor kualitas produk, harga, tempat dan pelayanan terdiri dari 9 variabel.</w:t>
      </w:r>
    </w:p>
    <w:p w14:paraId="18350E0B" w14:textId="77777777" w:rsidR="00DD249A" w:rsidRPr="00DF345C" w:rsidRDefault="00DD249A" w:rsidP="00DD249A">
      <w:pPr>
        <w:pStyle w:val="ListParagraph"/>
        <w:numPr>
          <w:ilvl w:val="0"/>
          <w:numId w:val="20"/>
        </w:numPr>
        <w:ind w:left="284" w:hanging="284"/>
        <w:rPr>
          <w:rFonts w:ascii="Times New Roman" w:hAnsi="Times New Roman" w:cs="Times New Roman"/>
        </w:rPr>
      </w:pPr>
      <w:r w:rsidRPr="00DF345C">
        <w:rPr>
          <w:rFonts w:ascii="Times New Roman" w:hAnsi="Times New Roman" w:cs="Times New Roman"/>
        </w:rPr>
        <w:t>Strategi pemasaran buah lokal di Pasar Pagi Arengka Kota Pekanbaru adalah memprioritakan strategi yang berhubungan dengan faktor yang menentukan  konsumen dalam keputusan pembelian buah lokal, yaitu faktor kualitas produk, harga, tempat dan pelayanan terdiri dari 9 variabel. Hendaknya kualitas produk yang dijual dapat memberikan rasa puas kepada konsumen, dengan harga yang terjangkau namun kualitas yang baik, dengan memberikan pelayanan yang baik berupa kecekatan dalam pelayanan, keramah-tamahan dan kejujuran dalam pelayanan. Memberikan edukasi yang benar mengenai produk dan aktif menawarkan produk di sosial media serta menata buah sesuai dengan varietas dan ukurannya untuk memudahkan konsumen memilih buah yang diinginkannya.</w:t>
      </w:r>
    </w:p>
    <w:p w14:paraId="466879D0" w14:textId="77777777" w:rsidR="00BD631C" w:rsidRPr="00DF345C" w:rsidRDefault="00E14C4A" w:rsidP="00E14C4A">
      <w:pPr>
        <w:spacing w:before="240" w:line="240" w:lineRule="auto"/>
        <w:jc w:val="both"/>
        <w:rPr>
          <w:rFonts w:ascii="Times New Roman" w:hAnsi="Times New Roman" w:cs="Times New Roman"/>
          <w:b/>
          <w:bCs/>
          <w:lang w:val="id-ID"/>
        </w:rPr>
      </w:pPr>
      <w:r w:rsidRPr="00DF345C">
        <w:rPr>
          <w:rFonts w:ascii="Times New Roman" w:hAnsi="Times New Roman" w:cs="Times New Roman"/>
          <w:b/>
          <w:bCs/>
        </w:rPr>
        <w:t xml:space="preserve">5.2. </w:t>
      </w:r>
      <w:r w:rsidR="00BD631C" w:rsidRPr="00DF345C">
        <w:rPr>
          <w:rFonts w:ascii="Times New Roman" w:hAnsi="Times New Roman" w:cs="Times New Roman"/>
          <w:b/>
          <w:bCs/>
          <w:lang w:val="id-ID"/>
        </w:rPr>
        <w:t>Saran</w:t>
      </w:r>
    </w:p>
    <w:p w14:paraId="3115F4C8" w14:textId="77777777" w:rsidR="00BD631C" w:rsidRPr="00DF345C" w:rsidRDefault="00BD631C" w:rsidP="00BD631C">
      <w:pPr>
        <w:numPr>
          <w:ilvl w:val="0"/>
          <w:numId w:val="18"/>
        </w:numPr>
        <w:spacing w:after="0" w:line="240" w:lineRule="auto"/>
        <w:ind w:left="284" w:hanging="284"/>
        <w:jc w:val="both"/>
        <w:rPr>
          <w:rFonts w:ascii="Times New Roman" w:hAnsi="Times New Roman" w:cs="Times New Roman"/>
          <w:lang w:val="id-ID"/>
        </w:rPr>
      </w:pPr>
      <w:r w:rsidRPr="00DF345C">
        <w:rPr>
          <w:rFonts w:ascii="Times New Roman" w:hAnsi="Times New Roman" w:cs="Times New Roman"/>
          <w:lang w:val="id-ID"/>
        </w:rPr>
        <w:t xml:space="preserve">Bagi pedagang buah lokal sebaiknya melakukan tindakan pasca panen seperti </w:t>
      </w:r>
      <w:r w:rsidRPr="00DF345C">
        <w:rPr>
          <w:rFonts w:ascii="Times New Roman" w:hAnsi="Times New Roman" w:cs="Times New Roman"/>
          <w:lang w:val="id-ID"/>
        </w:rPr>
        <w:t>penyimpanan, pengepakan, dan pendistribusian yang lebih baik  sehingga mutu dan ketersediaan buah lokal terjamin serta melakukan strategi pemasaran seperti yang telah dijelaskan supaya buah lokal lebih banyak diminati dan tidak kalah bersaing.</w:t>
      </w:r>
    </w:p>
    <w:p w14:paraId="325C7CCA" w14:textId="77777777" w:rsidR="00BD631C" w:rsidRPr="00DF345C" w:rsidRDefault="00BD631C" w:rsidP="00BD631C">
      <w:pPr>
        <w:numPr>
          <w:ilvl w:val="0"/>
          <w:numId w:val="18"/>
        </w:numPr>
        <w:spacing w:after="0" w:line="240" w:lineRule="auto"/>
        <w:ind w:left="284" w:hanging="284"/>
        <w:jc w:val="both"/>
        <w:rPr>
          <w:rFonts w:ascii="Times New Roman" w:hAnsi="Times New Roman" w:cs="Times New Roman"/>
          <w:lang w:val="id-ID"/>
        </w:rPr>
      </w:pPr>
      <w:r w:rsidRPr="00DF345C">
        <w:rPr>
          <w:rFonts w:ascii="Times New Roman" w:hAnsi="Times New Roman" w:cs="Times New Roman"/>
          <w:lang w:val="id-ID"/>
        </w:rPr>
        <w:t>Mengingat bahwa ketujuh faktor yang mempengaruhi konsumen terhadap pembelian buah lokal di Pasar Pagi Arengka Kota Pekanbaru, maka pedagang perlu memprioritaskan hal-hal yang berhubungan dengan faktor tersebut sehingga kebutuhan dan keinginan konsumen dapat terpenuhi dan konsumen merasa puas.</w:t>
      </w:r>
    </w:p>
    <w:p w14:paraId="212C2CF3" w14:textId="77777777" w:rsidR="00BD631C" w:rsidRPr="00DF345C" w:rsidRDefault="00BD631C" w:rsidP="00A017F7">
      <w:pPr>
        <w:numPr>
          <w:ilvl w:val="0"/>
          <w:numId w:val="18"/>
        </w:numPr>
        <w:spacing w:after="0" w:line="240" w:lineRule="auto"/>
        <w:ind w:left="284" w:hanging="284"/>
        <w:jc w:val="both"/>
        <w:rPr>
          <w:rFonts w:ascii="Times New Roman" w:hAnsi="Times New Roman" w:cs="Times New Roman"/>
          <w:lang w:val="id-ID"/>
        </w:rPr>
      </w:pPr>
      <w:r w:rsidRPr="00DF345C">
        <w:rPr>
          <w:rFonts w:ascii="Times New Roman" w:hAnsi="Times New Roman" w:cs="Times New Roman"/>
          <w:lang w:val="id-ID"/>
        </w:rPr>
        <w:t>Untuk mengantisipasi persaingan dengan buah lokal sejenis, maka para pedagang perlu lebih kreatif dalam memasarkan produk kepada konsumen. Dengan demikian diharapkan konsumen lebih tertarik untuk melakukan pembelian ulang buah-buahan lokal di pasar tersebut.</w:t>
      </w:r>
    </w:p>
    <w:p w14:paraId="36C51868" w14:textId="77777777" w:rsidR="00F01FC1" w:rsidRPr="00DF345C" w:rsidRDefault="00F01FC1" w:rsidP="00A95CD3">
      <w:pPr>
        <w:spacing w:after="0" w:line="240" w:lineRule="auto"/>
        <w:jc w:val="both"/>
        <w:rPr>
          <w:rFonts w:ascii="Times New Roman" w:hAnsi="Times New Roman" w:cs="Times New Roman"/>
          <w:lang w:val="id-ID"/>
        </w:rPr>
      </w:pPr>
    </w:p>
    <w:p w14:paraId="4246151D" w14:textId="457D2779" w:rsidR="00F01FC1" w:rsidRPr="00DF345C" w:rsidRDefault="00F01FC1" w:rsidP="00E14C4A">
      <w:pPr>
        <w:spacing w:after="0" w:line="240" w:lineRule="auto"/>
        <w:jc w:val="center"/>
        <w:rPr>
          <w:rFonts w:ascii="Times New Roman" w:hAnsi="Times New Roman" w:cs="Times New Roman"/>
          <w:b/>
          <w:bCs/>
          <w:lang w:val="id-ID"/>
        </w:rPr>
      </w:pPr>
      <w:r w:rsidRPr="00DF345C">
        <w:rPr>
          <w:rFonts w:ascii="Times New Roman" w:hAnsi="Times New Roman" w:cs="Times New Roman"/>
          <w:b/>
          <w:bCs/>
          <w:lang w:val="id-ID"/>
        </w:rPr>
        <w:t>DAFTAR PUSTAKA</w:t>
      </w:r>
    </w:p>
    <w:p w14:paraId="6D602033" w14:textId="77777777" w:rsidR="00761721" w:rsidRPr="00DF345C" w:rsidRDefault="00761721" w:rsidP="00E14C4A">
      <w:pPr>
        <w:spacing w:after="0" w:line="240" w:lineRule="auto"/>
        <w:jc w:val="center"/>
        <w:rPr>
          <w:rFonts w:ascii="Times New Roman" w:hAnsi="Times New Roman" w:cs="Times New Roman"/>
          <w:b/>
          <w:bCs/>
          <w:lang w:val="id-ID"/>
        </w:rPr>
      </w:pPr>
    </w:p>
    <w:p w14:paraId="15A4D061" w14:textId="38F738D1" w:rsidR="00A017F7" w:rsidRPr="00DF345C" w:rsidRDefault="00A017F7" w:rsidP="00761721">
      <w:pPr>
        <w:widowControl w:val="0"/>
        <w:autoSpaceDE w:val="0"/>
        <w:autoSpaceDN w:val="0"/>
        <w:adjustRightInd w:val="0"/>
        <w:spacing w:after="0" w:line="240" w:lineRule="auto"/>
        <w:ind w:left="567" w:hanging="567"/>
        <w:jc w:val="both"/>
        <w:rPr>
          <w:rFonts w:ascii="Times New Roman" w:hAnsi="Times New Roman" w:cs="Times New Roman"/>
          <w:noProof/>
          <w:lang w:val="id-ID"/>
        </w:rPr>
      </w:pPr>
      <w:r w:rsidRPr="00DF345C">
        <w:rPr>
          <w:rFonts w:ascii="Times New Roman" w:hAnsi="Times New Roman" w:cs="Times New Roman"/>
          <w:noProof/>
        </w:rPr>
        <w:t>Arikunto, S. 2002. Metod</w:t>
      </w:r>
      <w:r w:rsidR="00761721" w:rsidRPr="00DF345C">
        <w:rPr>
          <w:rFonts w:ascii="Times New Roman" w:hAnsi="Times New Roman" w:cs="Times New Roman"/>
          <w:noProof/>
        </w:rPr>
        <w:t>o</w:t>
      </w:r>
      <w:r w:rsidRPr="00DF345C">
        <w:rPr>
          <w:rFonts w:ascii="Times New Roman" w:hAnsi="Times New Roman" w:cs="Times New Roman"/>
          <w:noProof/>
        </w:rPr>
        <w:t>logi Penelitian Suatu Pendekatan Proposal.</w:t>
      </w:r>
      <w:r w:rsidRPr="00DF345C">
        <w:rPr>
          <w:rFonts w:ascii="Times New Roman" w:hAnsi="Times New Roman" w:cs="Times New Roman"/>
          <w:noProof/>
          <w:lang w:val="id-ID"/>
        </w:rPr>
        <w:t xml:space="preserve"> </w:t>
      </w:r>
      <w:r w:rsidRPr="00DF345C">
        <w:rPr>
          <w:rFonts w:ascii="Times New Roman" w:hAnsi="Times New Roman" w:cs="Times New Roman"/>
          <w:noProof/>
        </w:rPr>
        <w:t>PT. Rineka Cipta</w:t>
      </w:r>
      <w:r w:rsidRPr="00DF345C">
        <w:rPr>
          <w:rFonts w:ascii="Times New Roman" w:hAnsi="Times New Roman" w:cs="Times New Roman"/>
          <w:noProof/>
          <w:lang w:val="id-ID"/>
        </w:rPr>
        <w:t>. Jakarta.</w:t>
      </w:r>
    </w:p>
    <w:p w14:paraId="6EDAE0B8" w14:textId="5F9712A7" w:rsidR="002C7962" w:rsidRPr="00DF345C" w:rsidRDefault="00FC18B3" w:rsidP="00761721">
      <w:pPr>
        <w:widowControl w:val="0"/>
        <w:autoSpaceDE w:val="0"/>
        <w:autoSpaceDN w:val="0"/>
        <w:adjustRightInd w:val="0"/>
        <w:spacing w:after="0" w:line="240" w:lineRule="auto"/>
        <w:ind w:left="567" w:hanging="567"/>
        <w:jc w:val="both"/>
        <w:rPr>
          <w:rFonts w:ascii="Times New Roman" w:hAnsi="Times New Roman" w:cs="Times New Roman"/>
          <w:noProof/>
          <w:lang w:val="id-ID"/>
        </w:rPr>
      </w:pPr>
      <w:r w:rsidRPr="00DF345C">
        <w:rPr>
          <w:rFonts w:ascii="Times New Roman" w:hAnsi="Times New Roman" w:cs="Times New Roman"/>
          <w:noProof/>
        </w:rPr>
        <w:t xml:space="preserve">[Kemenag RI] </w:t>
      </w:r>
      <w:r w:rsidR="002C7962" w:rsidRPr="00DF345C">
        <w:rPr>
          <w:rFonts w:ascii="Times New Roman" w:hAnsi="Times New Roman" w:cs="Times New Roman"/>
          <w:noProof/>
          <w:lang w:val="id-ID"/>
        </w:rPr>
        <w:t>Kement</w:t>
      </w:r>
      <w:r w:rsidR="00637069" w:rsidRPr="00DF345C">
        <w:rPr>
          <w:rFonts w:ascii="Times New Roman" w:hAnsi="Times New Roman" w:cs="Times New Roman"/>
          <w:noProof/>
        </w:rPr>
        <w:t>e</w:t>
      </w:r>
      <w:r w:rsidR="002C7962" w:rsidRPr="00DF345C">
        <w:rPr>
          <w:rFonts w:ascii="Times New Roman" w:hAnsi="Times New Roman" w:cs="Times New Roman"/>
          <w:noProof/>
          <w:lang w:val="id-ID"/>
        </w:rPr>
        <w:t>rian Agama Republik Indonesia. 2019.  Al-Qur'an dan Terjemahannya.</w:t>
      </w:r>
    </w:p>
    <w:p w14:paraId="41B37AD7" w14:textId="544F1EBA" w:rsidR="00FC18B3" w:rsidRPr="00DF345C" w:rsidRDefault="00FC18B3" w:rsidP="00761721">
      <w:pPr>
        <w:widowControl w:val="0"/>
        <w:autoSpaceDE w:val="0"/>
        <w:autoSpaceDN w:val="0"/>
        <w:adjustRightInd w:val="0"/>
        <w:spacing w:after="0" w:line="240" w:lineRule="auto"/>
        <w:ind w:left="567" w:hanging="567"/>
        <w:jc w:val="both"/>
        <w:rPr>
          <w:rFonts w:ascii="Times New Roman" w:hAnsi="Times New Roman" w:cs="Times New Roman"/>
          <w:noProof/>
        </w:rPr>
      </w:pPr>
      <w:r w:rsidRPr="00DF345C">
        <w:rPr>
          <w:rFonts w:ascii="Times New Roman" w:hAnsi="Times New Roman" w:cs="Times New Roman"/>
          <w:noProof/>
        </w:rPr>
        <w:t xml:space="preserve">[Kementan RI] </w:t>
      </w:r>
      <w:r w:rsidRPr="00DF345C">
        <w:rPr>
          <w:rFonts w:ascii="Times New Roman" w:hAnsi="Times New Roman" w:cs="Times New Roman"/>
          <w:noProof/>
          <w:lang w:val="id-ID"/>
        </w:rPr>
        <w:t>Kement</w:t>
      </w:r>
      <w:r w:rsidRPr="00DF345C">
        <w:rPr>
          <w:rFonts w:ascii="Times New Roman" w:hAnsi="Times New Roman" w:cs="Times New Roman"/>
          <w:noProof/>
        </w:rPr>
        <w:t>e</w:t>
      </w:r>
      <w:r w:rsidRPr="00DF345C">
        <w:rPr>
          <w:rFonts w:ascii="Times New Roman" w:hAnsi="Times New Roman" w:cs="Times New Roman"/>
          <w:noProof/>
          <w:lang w:val="id-ID"/>
        </w:rPr>
        <w:t xml:space="preserve">rian </w:t>
      </w:r>
      <w:r w:rsidRPr="00DF345C">
        <w:rPr>
          <w:rFonts w:ascii="Times New Roman" w:hAnsi="Times New Roman" w:cs="Times New Roman"/>
          <w:noProof/>
        </w:rPr>
        <w:t>Pertanian</w:t>
      </w:r>
      <w:r w:rsidRPr="00DF345C">
        <w:rPr>
          <w:rFonts w:ascii="Times New Roman" w:hAnsi="Times New Roman" w:cs="Times New Roman"/>
          <w:noProof/>
          <w:lang w:val="id-ID"/>
        </w:rPr>
        <w:t xml:space="preserve"> Republik Indonesia. 20</w:t>
      </w:r>
      <w:r w:rsidRPr="00DF345C">
        <w:rPr>
          <w:rFonts w:ascii="Times New Roman" w:hAnsi="Times New Roman" w:cs="Times New Roman"/>
          <w:noProof/>
        </w:rPr>
        <w:t>21</w:t>
      </w:r>
      <w:r w:rsidRPr="00DF345C">
        <w:rPr>
          <w:rFonts w:ascii="Times New Roman" w:hAnsi="Times New Roman" w:cs="Times New Roman"/>
          <w:noProof/>
          <w:lang w:val="id-ID"/>
        </w:rPr>
        <w:t xml:space="preserve">.  </w:t>
      </w:r>
      <w:r w:rsidRPr="00DF345C">
        <w:rPr>
          <w:rFonts w:ascii="Times New Roman" w:hAnsi="Times New Roman" w:cs="Times New Roman"/>
          <w:noProof/>
        </w:rPr>
        <w:t>Petunjuk teknis kegiatan peningkatan produksi buah dan florikultura. Direktorat buah dan florikultura. Jakarta.</w:t>
      </w:r>
    </w:p>
    <w:p w14:paraId="5DEBD79F" w14:textId="77777777" w:rsidR="00182F24" w:rsidRPr="00DF345C" w:rsidRDefault="00182F24" w:rsidP="00761721">
      <w:pPr>
        <w:widowControl w:val="0"/>
        <w:autoSpaceDE w:val="0"/>
        <w:autoSpaceDN w:val="0"/>
        <w:adjustRightInd w:val="0"/>
        <w:spacing w:after="0" w:line="240" w:lineRule="auto"/>
        <w:ind w:left="567" w:hanging="567"/>
        <w:jc w:val="both"/>
        <w:rPr>
          <w:rFonts w:ascii="Times New Roman" w:hAnsi="Times New Roman" w:cs="Times New Roman"/>
          <w:noProof/>
          <w:lang w:val="id-ID"/>
        </w:rPr>
      </w:pPr>
      <w:r w:rsidRPr="00DF345C">
        <w:rPr>
          <w:rFonts w:ascii="Times New Roman" w:hAnsi="Times New Roman" w:cs="Times New Roman"/>
          <w:noProof/>
          <w:lang w:val="id-ID"/>
        </w:rPr>
        <w:t>Priyatno, D. 2018. SPSS Panduan Mudah Olah Data Bagi Mahasiswa &amp; Umum. Andi. Yogyakarta</w:t>
      </w:r>
    </w:p>
    <w:p w14:paraId="3BBBD471" w14:textId="77777777" w:rsidR="002C7962" w:rsidRPr="00DF345C" w:rsidRDefault="002C7962" w:rsidP="00761721">
      <w:pPr>
        <w:widowControl w:val="0"/>
        <w:autoSpaceDE w:val="0"/>
        <w:autoSpaceDN w:val="0"/>
        <w:adjustRightInd w:val="0"/>
        <w:spacing w:after="0" w:line="240" w:lineRule="auto"/>
        <w:ind w:left="567" w:hanging="567"/>
        <w:jc w:val="both"/>
        <w:rPr>
          <w:rFonts w:ascii="Times New Roman" w:hAnsi="Times New Roman" w:cs="Times New Roman"/>
          <w:noProof/>
          <w:lang w:val="id-ID"/>
        </w:rPr>
      </w:pPr>
      <w:r w:rsidRPr="00DF345C">
        <w:rPr>
          <w:rFonts w:ascii="Times New Roman" w:hAnsi="Times New Roman" w:cs="Times New Roman"/>
          <w:noProof/>
        </w:rPr>
        <w:t>Santoso, S. 2013. Statistika Ekonomi Plus Aplikasi SPSS. Umpo Press</w:t>
      </w:r>
      <w:r w:rsidRPr="00DF345C">
        <w:rPr>
          <w:rFonts w:ascii="Times New Roman" w:hAnsi="Times New Roman" w:cs="Times New Roman"/>
          <w:noProof/>
          <w:lang w:val="id-ID"/>
        </w:rPr>
        <w:t xml:space="preserve">. </w:t>
      </w:r>
      <w:r w:rsidRPr="00DF345C">
        <w:rPr>
          <w:rFonts w:ascii="Times New Roman" w:hAnsi="Times New Roman" w:cs="Times New Roman"/>
          <w:noProof/>
        </w:rPr>
        <w:t>Ponorogo</w:t>
      </w:r>
      <w:r w:rsidRPr="00DF345C">
        <w:rPr>
          <w:rFonts w:ascii="Times New Roman" w:hAnsi="Times New Roman" w:cs="Times New Roman"/>
          <w:noProof/>
          <w:lang w:val="id-ID"/>
        </w:rPr>
        <w:t>.</w:t>
      </w:r>
    </w:p>
    <w:p w14:paraId="2FD1B92F" w14:textId="77777777" w:rsidR="00A017F7" w:rsidRPr="00DF345C" w:rsidRDefault="00F01FC1" w:rsidP="00761721">
      <w:pPr>
        <w:widowControl w:val="0"/>
        <w:autoSpaceDE w:val="0"/>
        <w:autoSpaceDN w:val="0"/>
        <w:adjustRightInd w:val="0"/>
        <w:spacing w:after="0" w:line="240" w:lineRule="auto"/>
        <w:ind w:left="567" w:hanging="567"/>
        <w:jc w:val="both"/>
        <w:rPr>
          <w:rFonts w:ascii="Times New Roman" w:hAnsi="Times New Roman" w:cs="Times New Roman"/>
          <w:noProof/>
          <w:lang w:val="id-ID"/>
        </w:rPr>
      </w:pPr>
      <w:r w:rsidRPr="00DF345C">
        <w:rPr>
          <w:rFonts w:ascii="Times New Roman" w:hAnsi="Times New Roman" w:cs="Times New Roman"/>
          <w:noProof/>
          <w:lang w:val="id-ID"/>
        </w:rPr>
        <w:t>Simamora. 2003. Panduan Riset Perilaku Konsumen. PT Gramedia Pustaka Umum. Jakarta.</w:t>
      </w:r>
    </w:p>
    <w:p w14:paraId="1BBA1A84" w14:textId="7F4B8B7B" w:rsidR="00A017F7" w:rsidRPr="00DF345C" w:rsidRDefault="00A017F7" w:rsidP="00761721">
      <w:pPr>
        <w:widowControl w:val="0"/>
        <w:autoSpaceDE w:val="0"/>
        <w:autoSpaceDN w:val="0"/>
        <w:adjustRightInd w:val="0"/>
        <w:spacing w:after="0" w:line="240" w:lineRule="auto"/>
        <w:ind w:left="567" w:hanging="567"/>
        <w:jc w:val="both"/>
        <w:rPr>
          <w:rFonts w:ascii="Times New Roman" w:hAnsi="Times New Roman" w:cs="Times New Roman"/>
          <w:noProof/>
          <w:lang w:val="id-ID"/>
        </w:rPr>
      </w:pPr>
      <w:r w:rsidRPr="00DF345C">
        <w:rPr>
          <w:rFonts w:ascii="Times New Roman" w:hAnsi="Times New Roman" w:cs="Times New Roman"/>
          <w:noProof/>
        </w:rPr>
        <w:t>Sujarweni, V.W. 2015. SPSS untuk Penelitian. Pustaka Baru Press.</w:t>
      </w:r>
      <w:r w:rsidRPr="00DF345C">
        <w:rPr>
          <w:rFonts w:ascii="Times New Roman" w:hAnsi="Times New Roman" w:cs="Times New Roman"/>
          <w:noProof/>
          <w:lang w:val="id-ID"/>
        </w:rPr>
        <w:t xml:space="preserve"> Yogyakarta.</w:t>
      </w:r>
    </w:p>
    <w:p w14:paraId="4D97F6A5" w14:textId="77777777" w:rsidR="00F01FC1" w:rsidRPr="00BE4143" w:rsidRDefault="00A017F7" w:rsidP="00761721">
      <w:pPr>
        <w:widowControl w:val="0"/>
        <w:autoSpaceDE w:val="0"/>
        <w:autoSpaceDN w:val="0"/>
        <w:adjustRightInd w:val="0"/>
        <w:spacing w:line="240" w:lineRule="auto"/>
        <w:ind w:left="567" w:hanging="567"/>
        <w:jc w:val="both"/>
        <w:rPr>
          <w:rFonts w:ascii="Times New Roman" w:hAnsi="Times New Roman" w:cs="Times New Roman"/>
          <w:lang w:val="id-ID"/>
        </w:rPr>
      </w:pPr>
      <w:r w:rsidRPr="00DF345C">
        <w:rPr>
          <w:rFonts w:ascii="Times New Roman" w:hAnsi="Times New Roman" w:cs="Times New Roman"/>
          <w:lang w:val="id-ID"/>
        </w:rPr>
        <w:t>Supranto, J</w:t>
      </w:r>
      <w:r w:rsidRPr="00DF345C">
        <w:rPr>
          <w:rFonts w:ascii="Times New Roman" w:hAnsi="Times New Roman" w:cs="Times New Roman"/>
        </w:rPr>
        <w:t xml:space="preserve">. 2001. </w:t>
      </w:r>
      <w:r w:rsidRPr="00DF345C">
        <w:rPr>
          <w:rFonts w:ascii="Times New Roman" w:hAnsi="Times New Roman" w:cs="Times New Roman"/>
          <w:lang w:val="id-ID"/>
        </w:rPr>
        <w:t>Pengukuran Tingkat Kepuasan Pelanggan Untuk Menaikkan Pangsa Pasar. Jilid 1</w:t>
      </w:r>
      <w:r w:rsidRPr="00DF345C">
        <w:rPr>
          <w:rFonts w:ascii="Times New Roman" w:hAnsi="Times New Roman" w:cs="Times New Roman"/>
        </w:rPr>
        <w:t>.</w:t>
      </w:r>
      <w:r w:rsidRPr="00DF345C">
        <w:rPr>
          <w:rFonts w:ascii="Times New Roman" w:hAnsi="Times New Roman" w:cs="Times New Roman"/>
          <w:lang w:val="id-ID"/>
        </w:rPr>
        <w:t xml:space="preserve"> Rineka Cipta. Jakarta.</w:t>
      </w:r>
    </w:p>
    <w:p w14:paraId="59DDF6B9" w14:textId="77777777" w:rsidR="002C7962" w:rsidRPr="00BE4143" w:rsidRDefault="002C7962" w:rsidP="002C7962">
      <w:pPr>
        <w:widowControl w:val="0"/>
        <w:autoSpaceDE w:val="0"/>
        <w:autoSpaceDN w:val="0"/>
        <w:adjustRightInd w:val="0"/>
        <w:spacing w:line="240" w:lineRule="auto"/>
        <w:ind w:left="709" w:hanging="709"/>
        <w:jc w:val="both"/>
        <w:rPr>
          <w:rFonts w:ascii="Times New Roman" w:hAnsi="Times New Roman" w:cs="Times New Roman"/>
          <w:lang w:val="id-ID"/>
        </w:rPr>
        <w:sectPr w:rsidR="002C7962" w:rsidRPr="00BE4143" w:rsidSect="00547EE4">
          <w:footerReference w:type="even" r:id="rId15"/>
          <w:footerReference w:type="default" r:id="rId16"/>
          <w:type w:val="continuous"/>
          <w:pgSz w:w="11907" w:h="16839" w:code="9"/>
          <w:pgMar w:top="1418" w:right="1418" w:bottom="1418" w:left="1418" w:header="720" w:footer="720" w:gutter="0"/>
          <w:pgNumType w:start="21"/>
          <w:cols w:num="2" w:space="720"/>
          <w:titlePg/>
          <w:docGrid w:linePitch="360"/>
        </w:sectPr>
      </w:pPr>
    </w:p>
    <w:p w14:paraId="334F0ECB" w14:textId="77777777" w:rsidR="00BD631C" w:rsidRPr="00BE4143" w:rsidRDefault="00BD631C" w:rsidP="00A95CD3">
      <w:pPr>
        <w:spacing w:after="0" w:line="240" w:lineRule="auto"/>
        <w:jc w:val="both"/>
        <w:rPr>
          <w:rFonts w:ascii="Times New Roman" w:hAnsi="Times New Roman" w:cs="Times New Roman"/>
          <w:b/>
          <w:bCs/>
          <w:lang w:val="id-ID"/>
        </w:rPr>
      </w:pPr>
    </w:p>
    <w:sectPr w:rsidR="00BD631C" w:rsidRPr="00BE4143" w:rsidSect="00BD631C">
      <w:type w:val="continuous"/>
      <w:pgSz w:w="11907" w:h="16839" w:code="9"/>
      <w:pgMar w:top="1418" w:right="1418" w:bottom="1418" w:left="1418" w:header="720" w:footer="720" w:gutter="0"/>
      <w:pgNumType w:start="88"/>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4AD5" w14:textId="77777777" w:rsidR="00163F64" w:rsidRDefault="00163F64" w:rsidP="00014752">
      <w:pPr>
        <w:spacing w:after="0" w:line="240" w:lineRule="auto"/>
      </w:pPr>
      <w:r>
        <w:separator/>
      </w:r>
    </w:p>
  </w:endnote>
  <w:endnote w:type="continuationSeparator" w:id="0">
    <w:p w14:paraId="45268ADC" w14:textId="77777777" w:rsidR="00163F64" w:rsidRDefault="00163F64" w:rsidP="0001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085120"/>
      <w:docPartObj>
        <w:docPartGallery w:val="Page Numbers (Bottom of Page)"/>
        <w:docPartUnique/>
      </w:docPartObj>
    </w:sdtPr>
    <w:sdtEndPr>
      <w:rPr>
        <w:noProof/>
      </w:rPr>
    </w:sdtEndPr>
    <w:sdtContent>
      <w:p w14:paraId="703D3D47" w14:textId="77777777" w:rsidR="003024F4" w:rsidRDefault="003024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64BDA2" w14:textId="77777777" w:rsidR="00014752" w:rsidRDefault="00014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95423"/>
      <w:docPartObj>
        <w:docPartGallery w:val="Page Numbers (Bottom of Page)"/>
        <w:docPartUnique/>
      </w:docPartObj>
    </w:sdtPr>
    <w:sdtEndPr>
      <w:rPr>
        <w:noProof/>
      </w:rPr>
    </w:sdtEndPr>
    <w:sdtContent>
      <w:p w14:paraId="6735B851" w14:textId="77777777" w:rsidR="003024F4" w:rsidRDefault="003024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ECEEAB" w14:textId="77777777" w:rsidR="00014752" w:rsidRDefault="00014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768450"/>
      <w:docPartObj>
        <w:docPartGallery w:val="Page Numbers (Bottom of Page)"/>
        <w:docPartUnique/>
      </w:docPartObj>
    </w:sdtPr>
    <w:sdtEndPr>
      <w:rPr>
        <w:noProof/>
      </w:rPr>
    </w:sdtEndPr>
    <w:sdtContent>
      <w:p w14:paraId="66DDEE3D" w14:textId="77777777" w:rsidR="003024F4" w:rsidRDefault="003024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9903F" w14:textId="77777777" w:rsidR="00014752" w:rsidRDefault="00014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9112"/>
      <w:docPartObj>
        <w:docPartGallery w:val="Page Numbers (Bottom of Page)"/>
        <w:docPartUnique/>
      </w:docPartObj>
    </w:sdtPr>
    <w:sdtEndPr>
      <w:rPr>
        <w:noProof/>
      </w:rPr>
    </w:sdtEndPr>
    <w:sdtContent>
      <w:p w14:paraId="33297F68" w14:textId="77777777" w:rsidR="00DF345C" w:rsidRDefault="00DF34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97CAA" w14:textId="77777777" w:rsidR="00DF345C" w:rsidRDefault="00DF34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5301"/>
      <w:docPartObj>
        <w:docPartGallery w:val="Page Numbers (Bottom of Page)"/>
        <w:docPartUnique/>
      </w:docPartObj>
    </w:sdtPr>
    <w:sdtEndPr>
      <w:rPr>
        <w:noProof/>
      </w:rPr>
    </w:sdtEndPr>
    <w:sdtContent>
      <w:p w14:paraId="264BCA32" w14:textId="77777777" w:rsidR="00547EE4" w:rsidRDefault="00547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989C8E" w14:textId="77777777" w:rsidR="00547EE4" w:rsidRDefault="00547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844C" w14:textId="77777777" w:rsidR="00163F64" w:rsidRDefault="00163F64" w:rsidP="00014752">
      <w:pPr>
        <w:spacing w:after="0" w:line="240" w:lineRule="auto"/>
      </w:pPr>
      <w:r>
        <w:separator/>
      </w:r>
    </w:p>
  </w:footnote>
  <w:footnote w:type="continuationSeparator" w:id="0">
    <w:p w14:paraId="1F73C4AB" w14:textId="77777777" w:rsidR="00163F64" w:rsidRDefault="00163F64" w:rsidP="0001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037D" w14:textId="4F77D440" w:rsidR="00014752" w:rsidRPr="00014752" w:rsidRDefault="00014752" w:rsidP="00014752">
    <w:pPr>
      <w:pStyle w:val="Default"/>
      <w:rPr>
        <w:rFonts w:ascii="Times New Roman" w:hAnsi="Times New Roman" w:cs="Times New Roman"/>
        <w:i/>
        <w:caps/>
        <w:sz w:val="20"/>
        <w:szCs w:val="20"/>
        <w:lang w:val="en-US"/>
      </w:rPr>
    </w:pPr>
    <w:r w:rsidRPr="0035198C">
      <w:rPr>
        <w:rFonts w:ascii="Times New Roman" w:hAnsi="Times New Roman" w:cs="Times New Roman"/>
        <w:i/>
        <w:sz w:val="20"/>
        <w:szCs w:val="20"/>
      </w:rPr>
      <w:t>A</w:t>
    </w:r>
    <w:proofErr w:type="spellStart"/>
    <w:r>
      <w:rPr>
        <w:rFonts w:ascii="Times New Roman" w:hAnsi="Times New Roman" w:cs="Times New Roman"/>
        <w:i/>
        <w:sz w:val="20"/>
        <w:szCs w:val="20"/>
        <w:lang w:val="en-US"/>
      </w:rPr>
      <w:t>nalisis</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Kebutuhan</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Konsumen</w:t>
    </w:r>
    <w:proofErr w:type="spellEnd"/>
    <w:r>
      <w:rPr>
        <w:rFonts w:ascii="Times New Roman" w:hAnsi="Times New Roman" w:cs="Times New Roman"/>
        <w:i/>
        <w:sz w:val="20"/>
        <w:szCs w:val="20"/>
        <w:lang w:val="en-US"/>
      </w:rPr>
      <w:t xml:space="preserve"> </w:t>
    </w:r>
    <w:proofErr w:type="spellStart"/>
    <w:r w:rsidR="005308A8">
      <w:rPr>
        <w:rFonts w:ascii="Times New Roman" w:hAnsi="Times New Roman" w:cs="Times New Roman"/>
        <w:i/>
        <w:sz w:val="20"/>
        <w:szCs w:val="20"/>
        <w:lang w:val="en-US"/>
      </w:rPr>
      <w:t>d</w:t>
    </w:r>
    <w:r>
      <w:rPr>
        <w:rFonts w:ascii="Times New Roman" w:hAnsi="Times New Roman" w:cs="Times New Roman"/>
        <w:i/>
        <w:sz w:val="20"/>
        <w:szCs w:val="20"/>
        <w:lang w:val="en-US"/>
      </w:rPr>
      <w:t>alam</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Pemilihan</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Buah</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Lokal</w:t>
    </w:r>
    <w:proofErr w:type="spellEnd"/>
    <w:r>
      <w:rPr>
        <w:rFonts w:ascii="Times New Roman" w:hAnsi="Times New Roman" w:cs="Times New Roman"/>
        <w:i/>
        <w:sz w:val="20"/>
        <w:szCs w:val="20"/>
        <w:lang w:val="en-US"/>
      </w:rPr>
      <w:t xml:space="preserve"> di Pasar Pagi </w:t>
    </w:r>
    <w:proofErr w:type="spellStart"/>
    <w:r>
      <w:rPr>
        <w:rFonts w:ascii="Times New Roman" w:hAnsi="Times New Roman" w:cs="Times New Roman"/>
        <w:i/>
        <w:sz w:val="20"/>
        <w:szCs w:val="20"/>
        <w:lang w:val="en-US"/>
      </w:rPr>
      <w:t>Arengka</w:t>
    </w:r>
    <w:proofErr w:type="spellEnd"/>
    <w:r>
      <w:rPr>
        <w:rFonts w:ascii="Times New Roman" w:hAnsi="Times New Roman" w:cs="Times New Roman"/>
        <w:i/>
        <w:sz w:val="20"/>
        <w:szCs w:val="20"/>
        <w:lang w:val="en-US"/>
      </w:rPr>
      <w:t xml:space="preserve"> Kota </w:t>
    </w:r>
    <w:proofErr w:type="spellStart"/>
    <w:r>
      <w:rPr>
        <w:rFonts w:ascii="Times New Roman" w:hAnsi="Times New Roman" w:cs="Times New Roman"/>
        <w:i/>
        <w:sz w:val="20"/>
        <w:szCs w:val="20"/>
        <w:lang w:val="en-US"/>
      </w:rPr>
      <w:t>Pekanbaru</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Provinsi</w:t>
    </w:r>
    <w:proofErr w:type="spellEnd"/>
    <w:r>
      <w:rPr>
        <w:rFonts w:ascii="Times New Roman" w:hAnsi="Times New Roman" w:cs="Times New Roman"/>
        <w:i/>
        <w:sz w:val="20"/>
        <w:szCs w:val="20"/>
        <w:lang w:val="en-US"/>
      </w:rPr>
      <w:t xml:space="preserve"> Riau</w:t>
    </w:r>
  </w:p>
  <w:p w14:paraId="65C7AE58" w14:textId="77777777" w:rsidR="00014752" w:rsidRDefault="00014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A00F" w14:textId="43167E15" w:rsidR="00014752" w:rsidRPr="00014752" w:rsidRDefault="00014752" w:rsidP="00014752">
    <w:pPr>
      <w:pStyle w:val="Header"/>
      <w:jc w:val="right"/>
      <w:rPr>
        <w:rFonts w:ascii="Times New Roman" w:hAnsi="Times New Roman" w:cs="Times New Roman"/>
        <w:sz w:val="20"/>
        <w:szCs w:val="20"/>
      </w:rPr>
    </w:pPr>
    <w:r w:rsidRPr="00014752">
      <w:rPr>
        <w:rFonts w:ascii="Times New Roman" w:hAnsi="Times New Roman" w:cs="Times New Roman"/>
        <w:sz w:val="20"/>
        <w:szCs w:val="20"/>
      </w:rPr>
      <w:t>Lestari, W.</w:t>
    </w:r>
    <w:r w:rsidR="005308A8">
      <w:rPr>
        <w:rFonts w:ascii="Times New Roman" w:hAnsi="Times New Roman" w:cs="Times New Roman"/>
        <w:sz w:val="20"/>
        <w:szCs w:val="20"/>
      </w:rPr>
      <w:t>,</w:t>
    </w:r>
    <w:r w:rsidRPr="00014752">
      <w:rPr>
        <w:rFonts w:ascii="Times New Roman" w:hAnsi="Times New Roman" w:cs="Times New Roman"/>
        <w:sz w:val="20"/>
        <w:szCs w:val="20"/>
      </w:rPr>
      <w:t xml:space="preserve"> dan </w:t>
    </w:r>
    <w:proofErr w:type="spellStart"/>
    <w:r w:rsidRPr="00014752">
      <w:rPr>
        <w:rFonts w:ascii="Times New Roman" w:hAnsi="Times New Roman" w:cs="Times New Roman"/>
        <w:sz w:val="20"/>
        <w:szCs w:val="20"/>
      </w:rPr>
      <w:t>Marliati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6C34" w14:textId="3426FCEA" w:rsidR="00014752" w:rsidRPr="00AB298C" w:rsidRDefault="00014752" w:rsidP="00014752">
    <w:pPr>
      <w:pStyle w:val="Header"/>
      <w:rPr>
        <w:rFonts w:ascii="Times New Roman" w:hAnsi="Times New Roman" w:cs="Times New Roman"/>
      </w:rPr>
    </w:pPr>
    <w:proofErr w:type="spellStart"/>
    <w:r w:rsidRPr="00987624">
      <w:rPr>
        <w:rFonts w:ascii="Times New Roman" w:hAnsi="Times New Roman" w:cs="Times New Roman"/>
      </w:rPr>
      <w:t>J</w:t>
    </w:r>
    <w:r>
      <w:rPr>
        <w:rFonts w:ascii="Times New Roman" w:hAnsi="Times New Roman" w:cs="Times New Roman"/>
      </w:rPr>
      <w:t>urnal</w:t>
    </w:r>
    <w:proofErr w:type="spellEnd"/>
    <w:r>
      <w:rPr>
        <w:rFonts w:ascii="Times New Roman" w:hAnsi="Times New Roman" w:cs="Times New Roman"/>
      </w:rPr>
      <w:t xml:space="preserve"> </w:t>
    </w:r>
    <w:proofErr w:type="spellStart"/>
    <w:r w:rsidRPr="00987624">
      <w:rPr>
        <w:rFonts w:ascii="Times New Roman" w:hAnsi="Times New Roman" w:cs="Times New Roman"/>
      </w:rPr>
      <w:t>Agroteknologi</w:t>
    </w:r>
    <w:proofErr w:type="spellEnd"/>
    <w:r w:rsidRPr="00987624">
      <w:rPr>
        <w:rFonts w:ascii="Times New Roman" w:hAnsi="Times New Roman" w:cs="Times New Roman"/>
      </w:rPr>
      <w:t xml:space="preserve"> </w:t>
    </w:r>
    <w:proofErr w:type="spellStart"/>
    <w:r w:rsidRPr="00987624">
      <w:rPr>
        <w:rFonts w:ascii="Times New Roman" w:hAnsi="Times New Roman" w:cs="Times New Roman"/>
      </w:rPr>
      <w:t>Agribisnis</w:t>
    </w:r>
    <w:proofErr w:type="spellEnd"/>
    <w:r w:rsidRPr="00987624">
      <w:rPr>
        <w:rFonts w:ascii="Times New Roman" w:hAnsi="Times New Roman" w:cs="Times New Roman"/>
      </w:rPr>
      <w:t xml:space="preserve"> dan </w:t>
    </w:r>
    <w:proofErr w:type="spellStart"/>
    <w:r w:rsidRPr="00987624">
      <w:rPr>
        <w:rFonts w:ascii="Times New Roman" w:hAnsi="Times New Roman" w:cs="Times New Roman"/>
      </w:rPr>
      <w:t>Akuakultur</w:t>
    </w:r>
    <w:proofErr w:type="spellEnd"/>
    <w:r w:rsidRPr="00987624">
      <w:rPr>
        <w:rFonts w:ascii="Times New Roman" w:hAnsi="Times New Roman" w:cs="Times New Roman"/>
      </w:rPr>
      <w:t xml:space="preserve"> Vol. 2 No.</w:t>
    </w:r>
    <w:r>
      <w:rPr>
        <w:rFonts w:ascii="Times New Roman" w:hAnsi="Times New Roman" w:cs="Times New Roman"/>
      </w:rPr>
      <w:t xml:space="preserve"> </w:t>
    </w:r>
    <w:r w:rsidR="00547EE4">
      <w:rPr>
        <w:rFonts w:ascii="Times New Roman" w:hAnsi="Times New Roman" w:cs="Times New Roman"/>
      </w:rPr>
      <w:t>1</w:t>
    </w:r>
    <w:r w:rsidRPr="00987624">
      <w:rPr>
        <w:rFonts w:ascii="Times New Roman" w:hAnsi="Times New Roman" w:cs="Times New Roman"/>
      </w:rPr>
      <w:t xml:space="preserve">, </w:t>
    </w:r>
    <w:proofErr w:type="spellStart"/>
    <w:r w:rsidR="00547EE4">
      <w:rPr>
        <w:rFonts w:ascii="Times New Roman" w:hAnsi="Times New Roman" w:cs="Times New Roman"/>
      </w:rPr>
      <w:t>Januari</w:t>
    </w:r>
    <w:proofErr w:type="spellEnd"/>
    <w:r w:rsidRPr="00987624">
      <w:rPr>
        <w:rFonts w:ascii="Times New Roman" w:hAnsi="Times New Roman" w:cs="Times New Roman"/>
      </w:rPr>
      <w:t xml:space="preserve"> 2022</w:t>
    </w:r>
    <w:r>
      <w:rPr>
        <w:rFonts w:ascii="Times New Roman" w:hAnsi="Times New Roman" w:cs="Times New Roman"/>
        <w:i/>
        <w:sz w:val="20"/>
        <w:szCs w:val="20"/>
      </w:rPr>
      <w:tab/>
    </w:r>
    <w:r>
      <w:rPr>
        <w:rFonts w:ascii="Times New Roman" w:hAnsi="Times New Roman" w:cs="Times New Roman"/>
        <w:i/>
        <w:sz w:val="20"/>
        <w:szCs w:val="20"/>
      </w:rPr>
      <w:tab/>
    </w:r>
  </w:p>
  <w:p w14:paraId="1084BAAB" w14:textId="77777777" w:rsidR="00014752" w:rsidRDefault="0001475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481"/>
    <w:multiLevelType w:val="hybridMultilevel"/>
    <w:tmpl w:val="28E2C85C"/>
    <w:lvl w:ilvl="0" w:tplc="7B40EA18">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5A122EE"/>
    <w:multiLevelType w:val="hybridMultilevel"/>
    <w:tmpl w:val="773CC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36A66"/>
    <w:multiLevelType w:val="hybridMultilevel"/>
    <w:tmpl w:val="4AB6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343CF"/>
    <w:multiLevelType w:val="hybridMultilevel"/>
    <w:tmpl w:val="95987E3E"/>
    <w:lvl w:ilvl="0" w:tplc="8604BEE6">
      <w:start w:val="6"/>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C6087"/>
    <w:multiLevelType w:val="hybridMultilevel"/>
    <w:tmpl w:val="F6DC1CF0"/>
    <w:lvl w:ilvl="0" w:tplc="6480071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12092"/>
    <w:multiLevelType w:val="hybridMultilevel"/>
    <w:tmpl w:val="2E20C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1262A"/>
    <w:multiLevelType w:val="hybridMultilevel"/>
    <w:tmpl w:val="BC50C260"/>
    <w:lvl w:ilvl="0" w:tplc="5B86B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D5413"/>
    <w:multiLevelType w:val="hybridMultilevel"/>
    <w:tmpl w:val="33C6A40A"/>
    <w:lvl w:ilvl="0" w:tplc="72F226C8">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F9D232C"/>
    <w:multiLevelType w:val="hybridMultilevel"/>
    <w:tmpl w:val="67AA4948"/>
    <w:lvl w:ilvl="0" w:tplc="5D1A2890">
      <w:start w:val="1"/>
      <w:numFmt w:val="decimal"/>
      <w:lvlText w:val="3.%1."/>
      <w:lvlJc w:val="left"/>
      <w:pPr>
        <w:ind w:left="720" w:hanging="360"/>
      </w:pPr>
      <w:rPr>
        <w:rFonts w:hint="default"/>
      </w:rPr>
    </w:lvl>
    <w:lvl w:ilvl="1" w:tplc="64D842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27AF9"/>
    <w:multiLevelType w:val="hybridMultilevel"/>
    <w:tmpl w:val="4C2EDE0A"/>
    <w:lvl w:ilvl="0" w:tplc="76BEB8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5340F"/>
    <w:multiLevelType w:val="hybridMultilevel"/>
    <w:tmpl w:val="DDE88862"/>
    <w:lvl w:ilvl="0" w:tplc="1146F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64B69"/>
    <w:multiLevelType w:val="hybridMultilevel"/>
    <w:tmpl w:val="A148B75A"/>
    <w:lvl w:ilvl="0" w:tplc="8630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D420B"/>
    <w:multiLevelType w:val="hybridMultilevel"/>
    <w:tmpl w:val="6CE2A53C"/>
    <w:lvl w:ilvl="0" w:tplc="ED3476FE">
      <w:start w:val="1"/>
      <w:numFmt w:val="decimal"/>
      <w:lvlText w:val="%1.3.2.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33E67"/>
    <w:multiLevelType w:val="hybridMultilevel"/>
    <w:tmpl w:val="2F4A8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39C5"/>
    <w:multiLevelType w:val="multilevel"/>
    <w:tmpl w:val="624EC9F4"/>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5"/>
      <w:numFmt w:val="decimal"/>
      <w:lvlText w:val="%3.1.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773C9D"/>
    <w:multiLevelType w:val="hybridMultilevel"/>
    <w:tmpl w:val="D138F8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BD67BBD"/>
    <w:multiLevelType w:val="multilevel"/>
    <w:tmpl w:val="2ECE00F6"/>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5"/>
      <w:numFmt w:val="decimal"/>
      <w:lvlText w:val="%3.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94473F"/>
    <w:multiLevelType w:val="hybridMultilevel"/>
    <w:tmpl w:val="DA928F74"/>
    <w:lvl w:ilvl="0" w:tplc="842E62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04FBC"/>
    <w:multiLevelType w:val="hybridMultilevel"/>
    <w:tmpl w:val="5380A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37D8C"/>
    <w:multiLevelType w:val="multilevel"/>
    <w:tmpl w:val="DBB2EDFA"/>
    <w:lvl w:ilvl="0">
      <w:start w:val="5"/>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lvlText w:val="5.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193BBB"/>
    <w:multiLevelType w:val="hybridMultilevel"/>
    <w:tmpl w:val="B9E622AC"/>
    <w:lvl w:ilvl="0" w:tplc="EAA69CC8">
      <w:start w:val="1"/>
      <w:numFmt w:val="lowerLetter"/>
      <w:lvlText w:val="%1."/>
      <w:lvlJc w:val="left"/>
      <w:pPr>
        <w:ind w:left="720" w:hanging="360"/>
      </w:pPr>
      <w:rPr>
        <w:rFonts w:hint="default"/>
      </w:rPr>
    </w:lvl>
    <w:lvl w:ilvl="1" w:tplc="9612D0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0196"/>
    <w:multiLevelType w:val="hybridMultilevel"/>
    <w:tmpl w:val="708A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16E8F"/>
    <w:multiLevelType w:val="hybridMultilevel"/>
    <w:tmpl w:val="145A1210"/>
    <w:lvl w:ilvl="0" w:tplc="1D1C3410">
      <w:start w:val="5"/>
      <w:numFmt w:val="decimal"/>
      <w:lvlText w:val="%1.2."/>
      <w:lvlJc w:val="left"/>
      <w:pPr>
        <w:ind w:left="1440" w:hanging="360"/>
      </w:pPr>
      <w:rPr>
        <w:rFonts w:hint="default"/>
      </w:rPr>
    </w:lvl>
    <w:lvl w:ilvl="1" w:tplc="A0AEE0B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261924"/>
    <w:multiLevelType w:val="hybridMultilevel"/>
    <w:tmpl w:val="ABC092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17728A6"/>
    <w:multiLevelType w:val="hybridMultilevel"/>
    <w:tmpl w:val="1826C56A"/>
    <w:lvl w:ilvl="0" w:tplc="B0786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C1F7E"/>
    <w:multiLevelType w:val="hybridMultilevel"/>
    <w:tmpl w:val="8480BF38"/>
    <w:lvl w:ilvl="0" w:tplc="4F82C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CC1365"/>
    <w:multiLevelType w:val="hybridMultilevel"/>
    <w:tmpl w:val="4690924C"/>
    <w:lvl w:ilvl="0" w:tplc="70585E2C">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332283">
    <w:abstractNumId w:val="23"/>
  </w:num>
  <w:num w:numId="2" w16cid:durableId="943153476">
    <w:abstractNumId w:val="8"/>
  </w:num>
  <w:num w:numId="3" w16cid:durableId="2006322223">
    <w:abstractNumId w:val="14"/>
  </w:num>
  <w:num w:numId="4" w16cid:durableId="1823082317">
    <w:abstractNumId w:val="2"/>
  </w:num>
  <w:num w:numId="5" w16cid:durableId="854421643">
    <w:abstractNumId w:val="4"/>
  </w:num>
  <w:num w:numId="6" w16cid:durableId="1273392890">
    <w:abstractNumId w:val="22"/>
  </w:num>
  <w:num w:numId="7" w16cid:durableId="360400882">
    <w:abstractNumId w:val="20"/>
  </w:num>
  <w:num w:numId="8" w16cid:durableId="690909632">
    <w:abstractNumId w:val="16"/>
  </w:num>
  <w:num w:numId="9" w16cid:durableId="537937975">
    <w:abstractNumId w:val="11"/>
  </w:num>
  <w:num w:numId="10" w16cid:durableId="535776684">
    <w:abstractNumId w:val="19"/>
  </w:num>
  <w:num w:numId="11" w16cid:durableId="437993749">
    <w:abstractNumId w:val="10"/>
  </w:num>
  <w:num w:numId="12" w16cid:durableId="1300577552">
    <w:abstractNumId w:val="6"/>
  </w:num>
  <w:num w:numId="13" w16cid:durableId="1412460508">
    <w:abstractNumId w:val="17"/>
  </w:num>
  <w:num w:numId="14" w16cid:durableId="1338462261">
    <w:abstractNumId w:val="26"/>
  </w:num>
  <w:num w:numId="15" w16cid:durableId="1032263617">
    <w:abstractNumId w:val="3"/>
  </w:num>
  <w:num w:numId="16" w16cid:durableId="1848864346">
    <w:abstractNumId w:val="21"/>
  </w:num>
  <w:num w:numId="17" w16cid:durableId="1808401129">
    <w:abstractNumId w:val="1"/>
  </w:num>
  <w:num w:numId="18" w16cid:durableId="851065127">
    <w:abstractNumId w:val="13"/>
  </w:num>
  <w:num w:numId="19" w16cid:durableId="474110293">
    <w:abstractNumId w:val="18"/>
  </w:num>
  <w:num w:numId="20" w16cid:durableId="1029649248">
    <w:abstractNumId w:val="5"/>
  </w:num>
  <w:num w:numId="21" w16cid:durableId="2056660792">
    <w:abstractNumId w:val="12"/>
  </w:num>
  <w:num w:numId="22" w16cid:durableId="1697584684">
    <w:abstractNumId w:val="15"/>
  </w:num>
  <w:num w:numId="23" w16cid:durableId="222177856">
    <w:abstractNumId w:val="7"/>
  </w:num>
  <w:num w:numId="24" w16cid:durableId="1095977501">
    <w:abstractNumId w:val="0"/>
  </w:num>
  <w:num w:numId="25" w16cid:durableId="1530876948">
    <w:abstractNumId w:val="9"/>
  </w:num>
  <w:num w:numId="26" w16cid:durableId="538081590">
    <w:abstractNumId w:val="24"/>
  </w:num>
  <w:num w:numId="27" w16cid:durableId="1381242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DDD"/>
    <w:rsid w:val="00014752"/>
    <w:rsid w:val="00043D00"/>
    <w:rsid w:val="000468A3"/>
    <w:rsid w:val="000A553D"/>
    <w:rsid w:val="000B57BC"/>
    <w:rsid w:val="000C418E"/>
    <w:rsid w:val="000E1F6A"/>
    <w:rsid w:val="00155BF3"/>
    <w:rsid w:val="00163F64"/>
    <w:rsid w:val="00176FB5"/>
    <w:rsid w:val="00177B86"/>
    <w:rsid w:val="00182F24"/>
    <w:rsid w:val="001C02DE"/>
    <w:rsid w:val="001D7D84"/>
    <w:rsid w:val="002047FE"/>
    <w:rsid w:val="00207F9B"/>
    <w:rsid w:val="00225600"/>
    <w:rsid w:val="00231F32"/>
    <w:rsid w:val="00276B46"/>
    <w:rsid w:val="00284F0B"/>
    <w:rsid w:val="002A7DDD"/>
    <w:rsid w:val="002C7962"/>
    <w:rsid w:val="002F4A32"/>
    <w:rsid w:val="002F7874"/>
    <w:rsid w:val="003024F4"/>
    <w:rsid w:val="00307557"/>
    <w:rsid w:val="00341E80"/>
    <w:rsid w:val="003C1B68"/>
    <w:rsid w:val="00446DF9"/>
    <w:rsid w:val="00452C26"/>
    <w:rsid w:val="004543FF"/>
    <w:rsid w:val="00486460"/>
    <w:rsid w:val="004C44D5"/>
    <w:rsid w:val="004E11A2"/>
    <w:rsid w:val="005308A8"/>
    <w:rsid w:val="0053317E"/>
    <w:rsid w:val="00542870"/>
    <w:rsid w:val="0054334F"/>
    <w:rsid w:val="00547EE4"/>
    <w:rsid w:val="005965B2"/>
    <w:rsid w:val="005C2476"/>
    <w:rsid w:val="005E39B4"/>
    <w:rsid w:val="00617EC0"/>
    <w:rsid w:val="00637069"/>
    <w:rsid w:val="0068792C"/>
    <w:rsid w:val="006B4775"/>
    <w:rsid w:val="006C26FB"/>
    <w:rsid w:val="006F2901"/>
    <w:rsid w:val="00737B6F"/>
    <w:rsid w:val="00756531"/>
    <w:rsid w:val="00761721"/>
    <w:rsid w:val="007E4AE0"/>
    <w:rsid w:val="00803AC0"/>
    <w:rsid w:val="008611F3"/>
    <w:rsid w:val="00910440"/>
    <w:rsid w:val="0092716F"/>
    <w:rsid w:val="0099141D"/>
    <w:rsid w:val="00A017F7"/>
    <w:rsid w:val="00A02466"/>
    <w:rsid w:val="00A929AD"/>
    <w:rsid w:val="00A93CA2"/>
    <w:rsid w:val="00A95CD3"/>
    <w:rsid w:val="00AA2FB1"/>
    <w:rsid w:val="00AC5FC4"/>
    <w:rsid w:val="00B6474C"/>
    <w:rsid w:val="00B7168E"/>
    <w:rsid w:val="00B72EC0"/>
    <w:rsid w:val="00B7607F"/>
    <w:rsid w:val="00B8620E"/>
    <w:rsid w:val="00BD631C"/>
    <w:rsid w:val="00BE4143"/>
    <w:rsid w:val="00C117C3"/>
    <w:rsid w:val="00C42597"/>
    <w:rsid w:val="00C42A2F"/>
    <w:rsid w:val="00C46FAD"/>
    <w:rsid w:val="00C50677"/>
    <w:rsid w:val="00C85E17"/>
    <w:rsid w:val="00C8790F"/>
    <w:rsid w:val="00C9155A"/>
    <w:rsid w:val="00C94CD5"/>
    <w:rsid w:val="00CA6E40"/>
    <w:rsid w:val="00D571AB"/>
    <w:rsid w:val="00DB7E7B"/>
    <w:rsid w:val="00DC1CEE"/>
    <w:rsid w:val="00DD249A"/>
    <w:rsid w:val="00DD2E29"/>
    <w:rsid w:val="00DF345C"/>
    <w:rsid w:val="00E11742"/>
    <w:rsid w:val="00E14C4A"/>
    <w:rsid w:val="00E760D2"/>
    <w:rsid w:val="00EA4B04"/>
    <w:rsid w:val="00EA67D1"/>
    <w:rsid w:val="00F01FC1"/>
    <w:rsid w:val="00F06F44"/>
    <w:rsid w:val="00F324E3"/>
    <w:rsid w:val="00FB0A9C"/>
    <w:rsid w:val="00FC1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96B4"/>
  <w15:docId w15:val="{784026AB-FD8A-834D-AB82-85D99FE3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3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33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910440"/>
    <w:pPr>
      <w:widowControl w:val="0"/>
      <w:autoSpaceDE w:val="0"/>
      <w:autoSpaceDN w:val="0"/>
      <w:adjustRightInd w:val="0"/>
      <w:spacing w:line="480" w:lineRule="auto"/>
      <w:ind w:left="0" w:firstLine="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E17"/>
    <w:rPr>
      <w:color w:val="0000FF" w:themeColor="hyperlink"/>
      <w:u w:val="single"/>
    </w:rPr>
  </w:style>
  <w:style w:type="paragraph" w:styleId="ListParagraph">
    <w:name w:val="List Paragraph"/>
    <w:basedOn w:val="Normal"/>
    <w:link w:val="ListParagraphChar"/>
    <w:uiPriority w:val="34"/>
    <w:qFormat/>
    <w:rsid w:val="00177B86"/>
    <w:pPr>
      <w:spacing w:after="0" w:line="240" w:lineRule="auto"/>
      <w:ind w:left="720" w:firstLine="357"/>
      <w:contextualSpacing/>
      <w:jc w:val="both"/>
    </w:pPr>
    <w:rPr>
      <w:lang w:val="id-ID"/>
    </w:rPr>
  </w:style>
  <w:style w:type="character" w:customStyle="1" w:styleId="ListParagraphChar">
    <w:name w:val="List Paragraph Char"/>
    <w:basedOn w:val="DefaultParagraphFont"/>
    <w:link w:val="ListParagraph"/>
    <w:uiPriority w:val="34"/>
    <w:locked/>
    <w:rsid w:val="00177B86"/>
    <w:rPr>
      <w:lang w:val="id-ID"/>
    </w:rPr>
  </w:style>
  <w:style w:type="table" w:styleId="TableGrid">
    <w:name w:val="Table Grid"/>
    <w:basedOn w:val="TableNormal"/>
    <w:uiPriority w:val="59"/>
    <w:rsid w:val="0004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10440"/>
    <w:rPr>
      <w:rFonts w:ascii="Times New Roman" w:eastAsia="Times New Roman" w:hAnsi="Times New Roman" w:cs="Times New Roman"/>
      <w:b/>
      <w:bCs/>
      <w:sz w:val="24"/>
      <w:szCs w:val="24"/>
      <w:lang w:val="id-ID"/>
    </w:rPr>
  </w:style>
  <w:style w:type="character" w:customStyle="1" w:styleId="Heading1Char">
    <w:name w:val="Heading 1 Char"/>
    <w:basedOn w:val="DefaultParagraphFont"/>
    <w:link w:val="Heading1"/>
    <w:uiPriority w:val="9"/>
    <w:rsid w:val="005433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334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1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752"/>
  </w:style>
  <w:style w:type="paragraph" w:styleId="Footer">
    <w:name w:val="footer"/>
    <w:basedOn w:val="Normal"/>
    <w:link w:val="FooterChar"/>
    <w:uiPriority w:val="99"/>
    <w:unhideWhenUsed/>
    <w:rsid w:val="0001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752"/>
  </w:style>
  <w:style w:type="paragraph" w:customStyle="1" w:styleId="Default">
    <w:name w:val="Default"/>
    <w:rsid w:val="00014752"/>
    <w:pPr>
      <w:autoSpaceDE w:val="0"/>
      <w:autoSpaceDN w:val="0"/>
      <w:adjustRightInd w:val="0"/>
      <w:spacing w:after="0" w:line="240" w:lineRule="auto"/>
    </w:pPr>
    <w:rPr>
      <w:rFonts w:ascii="Calibri" w:hAnsi="Calibri" w:cs="Calibri"/>
      <w:color w:val="000000"/>
      <w:sz w:val="24"/>
      <w:szCs w:val="24"/>
      <w:lang w:val="id-ID"/>
    </w:rPr>
  </w:style>
  <w:style w:type="paragraph" w:styleId="NoSpacing">
    <w:name w:val="No Spacing"/>
    <w:uiPriority w:val="1"/>
    <w:qFormat/>
    <w:rsid w:val="00C42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islestari@student.uir.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5585-92FD-44AD-9127-4122BBC9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12</cp:revision>
  <cp:lastPrinted>2022-12-06T19:40:00Z</cp:lastPrinted>
  <dcterms:created xsi:type="dcterms:W3CDTF">2022-12-06T19:40:00Z</dcterms:created>
  <dcterms:modified xsi:type="dcterms:W3CDTF">2022-12-08T14:15:00Z</dcterms:modified>
</cp:coreProperties>
</file>