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8B0" w:rsidRDefault="00FB18B0">
      <w:pPr>
        <w:spacing w:after="0" w:line="240" w:lineRule="auto"/>
        <w:jc w:val="center"/>
        <w:rPr>
          <w:rFonts w:ascii="Book Antiqua" w:eastAsia="Book Antiqua" w:hAnsi="Book Antiqua" w:cs="Book Antiqua"/>
          <w:b/>
          <w:sz w:val="28"/>
          <w:szCs w:val="28"/>
        </w:rPr>
      </w:pPr>
    </w:p>
    <w:p w:rsidR="00FB18B0" w:rsidRDefault="00CC78CE">
      <w:pPr>
        <w:spacing w:after="0" w:line="240" w:lineRule="auto"/>
        <w:jc w:val="center"/>
        <w:rPr>
          <w:rFonts w:ascii="Book Antiqua" w:eastAsia="Book Antiqua" w:hAnsi="Book Antiqua" w:cs="Book Antiqua"/>
          <w:b/>
          <w:sz w:val="28"/>
          <w:szCs w:val="28"/>
        </w:rPr>
      </w:pPr>
      <w:proofErr w:type="spellStart"/>
      <w:r w:rsidRPr="00CC78CE">
        <w:rPr>
          <w:rFonts w:ascii="Book Antiqua" w:eastAsia="Book Antiqua" w:hAnsi="Book Antiqua" w:cs="Book Antiqua"/>
          <w:b/>
          <w:sz w:val="28"/>
          <w:szCs w:val="28"/>
        </w:rPr>
        <w:t>Pelatihan</w:t>
      </w:r>
      <w:proofErr w:type="spellEnd"/>
      <w:r w:rsidRPr="00CC78CE">
        <w:rPr>
          <w:rFonts w:ascii="Book Antiqua" w:eastAsia="Book Antiqua" w:hAnsi="Book Antiqua" w:cs="Book Antiqua"/>
          <w:b/>
          <w:sz w:val="28"/>
          <w:szCs w:val="28"/>
        </w:rPr>
        <w:t xml:space="preserve"> </w:t>
      </w:r>
      <w:proofErr w:type="spellStart"/>
      <w:r w:rsidRPr="00CC78CE">
        <w:rPr>
          <w:rFonts w:ascii="Book Antiqua" w:eastAsia="Book Antiqua" w:hAnsi="Book Antiqua" w:cs="Book Antiqua"/>
          <w:b/>
          <w:sz w:val="28"/>
          <w:szCs w:val="28"/>
        </w:rPr>
        <w:t>Metode</w:t>
      </w:r>
      <w:proofErr w:type="spellEnd"/>
      <w:r w:rsidRPr="00CC78CE">
        <w:rPr>
          <w:rFonts w:ascii="Book Antiqua" w:eastAsia="Book Antiqua" w:hAnsi="Book Antiqua" w:cs="Book Antiqua"/>
          <w:b/>
          <w:sz w:val="28"/>
          <w:szCs w:val="28"/>
        </w:rPr>
        <w:t xml:space="preserve"> UMMI </w:t>
      </w:r>
      <w:proofErr w:type="spellStart"/>
      <w:r w:rsidRPr="00CC78CE">
        <w:rPr>
          <w:rFonts w:ascii="Book Antiqua" w:eastAsia="Book Antiqua" w:hAnsi="Book Antiqua" w:cs="Book Antiqua"/>
          <w:b/>
          <w:sz w:val="28"/>
          <w:szCs w:val="28"/>
        </w:rPr>
        <w:t>dalam</w:t>
      </w:r>
      <w:proofErr w:type="spellEnd"/>
      <w:r w:rsidRPr="00CC78CE">
        <w:rPr>
          <w:rFonts w:ascii="Book Antiqua" w:eastAsia="Book Antiqua" w:hAnsi="Book Antiqua" w:cs="Book Antiqua"/>
          <w:b/>
          <w:sz w:val="28"/>
          <w:szCs w:val="28"/>
        </w:rPr>
        <w:t xml:space="preserve"> </w:t>
      </w:r>
      <w:proofErr w:type="spellStart"/>
      <w:r w:rsidRPr="00CC78CE">
        <w:rPr>
          <w:rFonts w:ascii="Book Antiqua" w:eastAsia="Book Antiqua" w:hAnsi="Book Antiqua" w:cs="Book Antiqua"/>
          <w:b/>
          <w:sz w:val="28"/>
          <w:szCs w:val="28"/>
        </w:rPr>
        <w:t>Meningkatkan</w:t>
      </w:r>
      <w:proofErr w:type="spellEnd"/>
      <w:r w:rsidRPr="00CC78CE">
        <w:rPr>
          <w:rFonts w:ascii="Book Antiqua" w:eastAsia="Book Antiqua" w:hAnsi="Book Antiqua" w:cs="Book Antiqua"/>
          <w:b/>
          <w:sz w:val="28"/>
          <w:szCs w:val="28"/>
        </w:rPr>
        <w:t xml:space="preserve"> </w:t>
      </w:r>
      <w:proofErr w:type="spellStart"/>
      <w:r w:rsidRPr="00CC78CE">
        <w:rPr>
          <w:rFonts w:ascii="Book Antiqua" w:eastAsia="Book Antiqua" w:hAnsi="Book Antiqua" w:cs="Book Antiqua"/>
          <w:b/>
          <w:sz w:val="28"/>
          <w:szCs w:val="28"/>
        </w:rPr>
        <w:t>Kemampuan</w:t>
      </w:r>
      <w:proofErr w:type="spellEnd"/>
      <w:r w:rsidRPr="00CC78CE">
        <w:rPr>
          <w:rFonts w:ascii="Book Antiqua" w:eastAsia="Book Antiqua" w:hAnsi="Book Antiqua" w:cs="Book Antiqua"/>
          <w:b/>
          <w:sz w:val="28"/>
          <w:szCs w:val="28"/>
        </w:rPr>
        <w:t xml:space="preserve"> </w:t>
      </w:r>
      <w:proofErr w:type="spellStart"/>
      <w:r w:rsidRPr="00CC78CE">
        <w:rPr>
          <w:rFonts w:ascii="Book Antiqua" w:eastAsia="Book Antiqua" w:hAnsi="Book Antiqua" w:cs="Book Antiqua"/>
          <w:b/>
          <w:sz w:val="28"/>
          <w:szCs w:val="28"/>
        </w:rPr>
        <w:t>Membaca</w:t>
      </w:r>
      <w:proofErr w:type="spellEnd"/>
      <w:r w:rsidRPr="00CC78CE">
        <w:rPr>
          <w:rFonts w:ascii="Book Antiqua" w:eastAsia="Book Antiqua" w:hAnsi="Book Antiqua" w:cs="Book Antiqua"/>
          <w:b/>
          <w:sz w:val="28"/>
          <w:szCs w:val="28"/>
        </w:rPr>
        <w:t xml:space="preserve"> Al-Qur'an di MDTA </w:t>
      </w:r>
      <w:proofErr w:type="spellStart"/>
      <w:r w:rsidRPr="00CC78CE">
        <w:rPr>
          <w:rFonts w:ascii="Book Antiqua" w:eastAsia="Book Antiqua" w:hAnsi="Book Antiqua" w:cs="Book Antiqua"/>
          <w:b/>
          <w:sz w:val="28"/>
          <w:szCs w:val="28"/>
        </w:rPr>
        <w:t>Ar-Rahmah</w:t>
      </w:r>
      <w:proofErr w:type="spellEnd"/>
    </w:p>
    <w:p w:rsidR="00CC78CE" w:rsidRDefault="00CC78CE" w:rsidP="000F10F1">
      <w:pPr>
        <w:spacing w:after="0" w:line="240" w:lineRule="auto"/>
        <w:rPr>
          <w:rFonts w:ascii="Book Antiqua" w:eastAsia="Book Antiqua" w:hAnsi="Book Antiqua" w:cs="Book Antiqua"/>
          <w:b/>
        </w:rPr>
      </w:pPr>
    </w:p>
    <w:p w:rsidR="00550074" w:rsidRPr="00CC78CE" w:rsidRDefault="00CC78CE" w:rsidP="00550074">
      <w:pPr>
        <w:spacing w:after="0" w:line="240" w:lineRule="auto"/>
        <w:jc w:val="center"/>
        <w:rPr>
          <w:rFonts w:ascii="Book Antiqua" w:eastAsia="Book Antiqua" w:hAnsi="Book Antiqua" w:cs="Book Antiqua"/>
          <w:b/>
          <w:sz w:val="28"/>
          <w:szCs w:val="28"/>
          <w:lang w:val="en"/>
        </w:rPr>
      </w:pPr>
      <w:proofErr w:type="spellStart"/>
      <w:r w:rsidRPr="00CC78CE">
        <w:rPr>
          <w:rFonts w:ascii="Book Antiqua" w:eastAsia="Book Antiqua" w:hAnsi="Book Antiqua" w:cs="Book Antiqua"/>
          <w:b/>
          <w:sz w:val="28"/>
          <w:szCs w:val="28"/>
          <w:lang w:val="en"/>
        </w:rPr>
        <w:t>Ummi</w:t>
      </w:r>
      <w:proofErr w:type="spellEnd"/>
      <w:r w:rsidRPr="00CC78CE">
        <w:rPr>
          <w:rFonts w:ascii="Book Antiqua" w:eastAsia="Book Antiqua" w:hAnsi="Book Antiqua" w:cs="Book Antiqua"/>
          <w:b/>
          <w:sz w:val="28"/>
          <w:szCs w:val="28"/>
          <w:lang w:val="en"/>
        </w:rPr>
        <w:t xml:space="preserve"> Method Training In Improving A</w:t>
      </w:r>
      <w:r w:rsidR="000F10F1">
        <w:rPr>
          <w:rFonts w:ascii="Book Antiqua" w:eastAsia="Book Antiqua" w:hAnsi="Book Antiqua" w:cs="Book Antiqua"/>
          <w:b/>
          <w:sz w:val="28"/>
          <w:szCs w:val="28"/>
          <w:lang w:val="en"/>
        </w:rPr>
        <w:t>l-Qur'an Reading Ability In MDTA</w:t>
      </w:r>
      <w:r w:rsidRPr="00CC78CE">
        <w:rPr>
          <w:rFonts w:ascii="Book Antiqua" w:eastAsia="Book Antiqua" w:hAnsi="Book Antiqua" w:cs="Book Antiqua"/>
          <w:b/>
          <w:sz w:val="28"/>
          <w:szCs w:val="28"/>
          <w:lang w:val="en"/>
        </w:rPr>
        <w:t xml:space="preserve"> </w:t>
      </w:r>
      <w:proofErr w:type="spellStart"/>
      <w:r w:rsidRPr="00CC78CE">
        <w:rPr>
          <w:rFonts w:ascii="Book Antiqua" w:eastAsia="Book Antiqua" w:hAnsi="Book Antiqua" w:cs="Book Antiqua"/>
          <w:b/>
          <w:sz w:val="28"/>
          <w:szCs w:val="28"/>
          <w:lang w:val="en"/>
        </w:rPr>
        <w:t>Ar-Rahmah</w:t>
      </w:r>
      <w:proofErr w:type="spellEnd"/>
    </w:p>
    <w:p w:rsidR="00550074" w:rsidRDefault="00550074" w:rsidP="00550074">
      <w:pPr>
        <w:spacing w:after="0" w:line="240" w:lineRule="auto"/>
        <w:jc w:val="center"/>
        <w:rPr>
          <w:rFonts w:ascii="Book Antiqua" w:eastAsia="Book Antiqua" w:hAnsi="Book Antiqua" w:cs="Book Antiqua"/>
          <w:b/>
        </w:rPr>
      </w:pPr>
    </w:p>
    <w:p w:rsidR="00FB18B0" w:rsidRDefault="00550074">
      <w:pPr>
        <w:spacing w:after="0" w:line="240" w:lineRule="auto"/>
        <w:jc w:val="center"/>
        <w:rPr>
          <w:rFonts w:ascii="Book Antiqua" w:eastAsia="Book Antiqua" w:hAnsi="Book Antiqua" w:cs="Book Antiqua"/>
          <w:sz w:val="20"/>
          <w:szCs w:val="20"/>
        </w:rPr>
      </w:pPr>
      <w:r w:rsidRPr="00550074">
        <w:rPr>
          <w:rFonts w:ascii="Book Antiqua" w:eastAsia="Book Antiqua" w:hAnsi="Book Antiqua" w:cs="Book Antiqua"/>
          <w:b/>
          <w:bCs/>
          <w:sz w:val="20"/>
          <w:szCs w:val="20"/>
        </w:rPr>
        <w:t>Sylvania Sarah</w:t>
      </w:r>
      <w:r w:rsidR="00B1769F" w:rsidRPr="00B1769F">
        <w:rPr>
          <w:rFonts w:ascii="Book Antiqua" w:eastAsia="Book Antiqua" w:hAnsi="Book Antiqua" w:cs="Book Antiqua"/>
          <w:b/>
          <w:bCs/>
          <w:sz w:val="20"/>
          <w:szCs w:val="20"/>
          <w:vertAlign w:val="superscript"/>
        </w:rPr>
        <w:t>1</w:t>
      </w:r>
      <w:r w:rsidRPr="00550074">
        <w:rPr>
          <w:rFonts w:ascii="Book Antiqua" w:eastAsia="Book Antiqua" w:hAnsi="Book Antiqua" w:cs="Book Antiqua"/>
          <w:b/>
          <w:bCs/>
          <w:sz w:val="20"/>
          <w:szCs w:val="20"/>
        </w:rPr>
        <w:t xml:space="preserve">, </w:t>
      </w:r>
      <w:proofErr w:type="spellStart"/>
      <w:r w:rsidRPr="00550074">
        <w:rPr>
          <w:rFonts w:ascii="Book Antiqua" w:eastAsia="Book Antiqua" w:hAnsi="Book Antiqua" w:cs="Book Antiqua"/>
          <w:b/>
          <w:bCs/>
          <w:sz w:val="20"/>
          <w:szCs w:val="20"/>
        </w:rPr>
        <w:t>Nurlaely</w:t>
      </w:r>
      <w:proofErr w:type="spellEnd"/>
      <w:r w:rsidRPr="00550074">
        <w:rPr>
          <w:rFonts w:ascii="Book Antiqua" w:eastAsia="Book Antiqua" w:hAnsi="Book Antiqua" w:cs="Book Antiqua"/>
          <w:b/>
          <w:bCs/>
          <w:sz w:val="20"/>
          <w:szCs w:val="20"/>
        </w:rPr>
        <w:t xml:space="preserve"> Zahra</w:t>
      </w:r>
      <w:r w:rsidR="00B1769F" w:rsidRPr="00B1769F">
        <w:rPr>
          <w:rFonts w:ascii="Book Antiqua" w:eastAsia="Book Antiqua" w:hAnsi="Book Antiqua" w:cs="Book Antiqua"/>
          <w:b/>
          <w:bCs/>
          <w:sz w:val="20"/>
          <w:szCs w:val="20"/>
          <w:vertAlign w:val="superscript"/>
        </w:rPr>
        <w:t>2</w:t>
      </w:r>
      <w:r w:rsidRPr="00550074">
        <w:rPr>
          <w:rFonts w:ascii="Book Antiqua" w:eastAsia="Book Antiqua" w:hAnsi="Book Antiqua" w:cs="Book Antiqua"/>
          <w:b/>
          <w:bCs/>
          <w:sz w:val="20"/>
          <w:szCs w:val="20"/>
        </w:rPr>
        <w:t xml:space="preserve">, </w:t>
      </w:r>
      <w:proofErr w:type="spellStart"/>
      <w:r w:rsidRPr="00550074">
        <w:rPr>
          <w:rFonts w:ascii="Book Antiqua" w:eastAsia="Book Antiqua" w:hAnsi="Book Antiqua" w:cs="Book Antiqua"/>
          <w:b/>
          <w:bCs/>
          <w:sz w:val="20"/>
          <w:szCs w:val="20"/>
        </w:rPr>
        <w:t>Cecep</w:t>
      </w:r>
      <w:proofErr w:type="spellEnd"/>
      <w:r w:rsidRPr="00550074">
        <w:rPr>
          <w:rFonts w:ascii="Book Antiqua" w:eastAsia="Book Antiqua" w:hAnsi="Book Antiqua" w:cs="Book Antiqua"/>
          <w:b/>
          <w:bCs/>
          <w:sz w:val="20"/>
          <w:szCs w:val="20"/>
        </w:rPr>
        <w:t xml:space="preserve"> Hilman</w:t>
      </w:r>
      <w:r w:rsidR="00B1769F" w:rsidRPr="00B1769F">
        <w:rPr>
          <w:rFonts w:ascii="Book Antiqua" w:eastAsia="Book Antiqua" w:hAnsi="Book Antiqua" w:cs="Book Antiqua"/>
          <w:b/>
          <w:bCs/>
          <w:sz w:val="20"/>
          <w:szCs w:val="20"/>
          <w:vertAlign w:val="superscript"/>
        </w:rPr>
        <w:t>3</w:t>
      </w:r>
      <w:bookmarkStart w:id="0" w:name="_GoBack"/>
      <w:bookmarkEnd w:id="0"/>
    </w:p>
    <w:p w:rsidR="00FB18B0" w:rsidRPr="00790E51" w:rsidRDefault="00C13C23" w:rsidP="00B1769F">
      <w:pPr>
        <w:spacing w:after="0" w:line="240" w:lineRule="auto"/>
        <w:jc w:val="center"/>
        <w:rPr>
          <w:rFonts w:ascii="Book Antiqua" w:eastAsia="Book Antiqua" w:hAnsi="Book Antiqua" w:cs="Book Antiqua"/>
          <w:sz w:val="20"/>
          <w:szCs w:val="20"/>
        </w:rPr>
      </w:pPr>
      <w:r>
        <w:rPr>
          <w:rFonts w:ascii="Book Antiqua" w:eastAsia="Book Antiqua" w:hAnsi="Book Antiqua" w:cs="Book Antiqua"/>
          <w:sz w:val="20"/>
          <w:szCs w:val="20"/>
          <w:vertAlign w:val="superscript"/>
        </w:rPr>
        <w:t>1</w:t>
      </w:r>
      <w:r w:rsidR="00B1769F">
        <w:rPr>
          <w:rFonts w:ascii="Book Antiqua" w:eastAsia="Book Antiqua" w:hAnsi="Book Antiqua" w:cs="Book Antiqua"/>
          <w:sz w:val="20"/>
          <w:szCs w:val="20"/>
          <w:vertAlign w:val="superscript"/>
        </w:rPr>
        <w:t>-3</w:t>
      </w:r>
      <w:r w:rsidR="00550074">
        <w:rPr>
          <w:rFonts w:ascii="Book Antiqua" w:eastAsia="Book Antiqua" w:hAnsi="Book Antiqua" w:cs="Book Antiqua"/>
          <w:sz w:val="20"/>
          <w:szCs w:val="20"/>
        </w:rPr>
        <w:t>Institut Madani Nusantara</w:t>
      </w:r>
      <w:r>
        <w:rPr>
          <w:rFonts w:ascii="Book Antiqua" w:eastAsia="Book Antiqua" w:hAnsi="Book Antiqua" w:cs="Book Antiqua"/>
          <w:sz w:val="20"/>
          <w:szCs w:val="20"/>
        </w:rPr>
        <w:t xml:space="preserve">, </w:t>
      </w:r>
      <w:r w:rsidR="00550074">
        <w:rPr>
          <w:rFonts w:ascii="Book Antiqua" w:eastAsia="Book Antiqua" w:hAnsi="Book Antiqua" w:cs="Book Antiqua"/>
          <w:sz w:val="20"/>
          <w:szCs w:val="20"/>
        </w:rPr>
        <w:t>Indonesia</w:t>
      </w:r>
    </w:p>
    <w:p w:rsidR="00790E51" w:rsidRDefault="00C13C23" w:rsidP="00790E51">
      <w:pPr>
        <w:tabs>
          <w:tab w:val="center" w:pos="4560"/>
          <w:tab w:val="left" w:pos="8052"/>
        </w:tabs>
        <w:spacing w:after="0" w:line="240" w:lineRule="auto"/>
        <w:jc w:val="center"/>
        <w:rPr>
          <w:rFonts w:ascii="Book Antiqua" w:eastAsia="Book Antiqua" w:hAnsi="Book Antiqua" w:cs="Book Antiqua"/>
          <w:sz w:val="20"/>
          <w:szCs w:val="20"/>
        </w:rPr>
      </w:pPr>
      <w:r>
        <w:rPr>
          <w:rFonts w:ascii="Book Antiqua" w:eastAsia="Book Antiqua" w:hAnsi="Book Antiqua" w:cs="Book Antiqua"/>
          <w:sz w:val="20"/>
          <w:szCs w:val="20"/>
          <w:vertAlign w:val="superscript"/>
        </w:rPr>
        <w:t>1</w:t>
      </w:r>
      <w:hyperlink r:id="rId10" w:history="1">
        <w:r w:rsidR="00790E51" w:rsidRPr="00563BA8">
          <w:rPr>
            <w:rStyle w:val="Hyperlink"/>
            <w:rFonts w:ascii="Book Antiqua" w:eastAsia="Book Antiqua" w:hAnsi="Book Antiqua" w:cs="Book Antiqua"/>
            <w:sz w:val="20"/>
            <w:szCs w:val="20"/>
          </w:rPr>
          <w:t>Sylvaniasarah39@gmail.com</w:t>
        </w:r>
      </w:hyperlink>
      <w:r w:rsidR="00790E51">
        <w:rPr>
          <w:rFonts w:ascii="Book Antiqua" w:eastAsia="Book Antiqua" w:hAnsi="Book Antiqua" w:cs="Book Antiqua"/>
          <w:sz w:val="20"/>
          <w:szCs w:val="20"/>
        </w:rPr>
        <w:t xml:space="preserve"> </w:t>
      </w:r>
      <w:r>
        <w:rPr>
          <w:rFonts w:ascii="Book Antiqua" w:eastAsia="Book Antiqua" w:hAnsi="Book Antiqua" w:cs="Book Antiqua"/>
          <w:sz w:val="20"/>
          <w:szCs w:val="20"/>
        </w:rPr>
        <w:t xml:space="preserve">, </w:t>
      </w:r>
      <w:r>
        <w:rPr>
          <w:rFonts w:ascii="Book Antiqua" w:eastAsia="Book Antiqua" w:hAnsi="Book Antiqua" w:cs="Book Antiqua"/>
          <w:sz w:val="20"/>
          <w:szCs w:val="20"/>
          <w:vertAlign w:val="superscript"/>
        </w:rPr>
        <w:t>2</w:t>
      </w:r>
      <w:hyperlink r:id="rId11" w:history="1">
        <w:r w:rsidR="00790E51" w:rsidRPr="00563BA8">
          <w:rPr>
            <w:rStyle w:val="Hyperlink"/>
            <w:rFonts w:ascii="Book Antiqua" w:eastAsia="Book Antiqua" w:hAnsi="Book Antiqua" w:cs="Book Antiqua"/>
            <w:sz w:val="20"/>
            <w:szCs w:val="20"/>
          </w:rPr>
          <w:t>Nurlaelyzahra29@gmail.com</w:t>
        </w:r>
      </w:hyperlink>
      <w:r>
        <w:rPr>
          <w:rFonts w:ascii="Book Antiqua" w:eastAsia="Book Antiqua" w:hAnsi="Book Antiqua" w:cs="Book Antiqua"/>
          <w:sz w:val="20"/>
          <w:szCs w:val="20"/>
        </w:rPr>
        <w:t xml:space="preserve">, </w:t>
      </w:r>
      <w:r w:rsidR="00790E51" w:rsidRPr="00790E51">
        <w:rPr>
          <w:rFonts w:ascii="Book Antiqua" w:eastAsia="Book Antiqua" w:hAnsi="Book Antiqua" w:cs="Book Antiqua"/>
          <w:sz w:val="20"/>
          <w:szCs w:val="20"/>
          <w:vertAlign w:val="superscript"/>
        </w:rPr>
        <w:t>3</w:t>
      </w:r>
      <w:hyperlink r:id="rId12" w:history="1">
        <w:r w:rsidR="00790E51" w:rsidRPr="006F502A">
          <w:rPr>
            <w:rStyle w:val="Hyperlink"/>
            <w:rFonts w:ascii="Book Antiqua" w:eastAsia="Book Antiqua" w:hAnsi="Book Antiqua" w:cs="Book Antiqua"/>
            <w:sz w:val="20"/>
            <w:szCs w:val="20"/>
          </w:rPr>
          <w:t>Cecephilman77@gmail.com</w:t>
        </w:r>
      </w:hyperlink>
    </w:p>
    <w:p w:rsidR="00FB18B0" w:rsidRPr="00790E51" w:rsidRDefault="00FB18B0" w:rsidP="00790E51">
      <w:pPr>
        <w:tabs>
          <w:tab w:val="center" w:pos="4560"/>
          <w:tab w:val="left" w:pos="8052"/>
        </w:tabs>
        <w:spacing w:after="0" w:line="240" w:lineRule="auto"/>
        <w:rPr>
          <w:rFonts w:ascii="Book Antiqua" w:eastAsia="Book Antiqua" w:hAnsi="Book Antiqua" w:cs="Book Antiqua"/>
          <w:color w:val="0000FF" w:themeColor="hyperlink"/>
          <w:sz w:val="20"/>
          <w:szCs w:val="20"/>
          <w:u w:val="single"/>
        </w:rPr>
      </w:pPr>
    </w:p>
    <w:p w:rsidR="00FB18B0" w:rsidRDefault="00C13C23" w:rsidP="00790E51">
      <w:pPr>
        <w:spacing w:after="0" w:line="240" w:lineRule="auto"/>
        <w:jc w:val="center"/>
        <w:rPr>
          <w:rFonts w:ascii="Book Antiqua" w:eastAsia="Book Antiqua" w:hAnsi="Book Antiqua" w:cs="Book Antiqua"/>
          <w:sz w:val="20"/>
          <w:szCs w:val="20"/>
        </w:rPr>
      </w:pPr>
      <w:r>
        <w:rPr>
          <w:rFonts w:ascii="Book Antiqua" w:eastAsia="Book Antiqua" w:hAnsi="Book Antiqua" w:cs="Book Antiqua"/>
          <w:sz w:val="20"/>
          <w:szCs w:val="20"/>
        </w:rPr>
        <w:t xml:space="preserve"> </w:t>
      </w:r>
    </w:p>
    <w:tbl>
      <w:tblPr>
        <w:tblStyle w:val="a"/>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5"/>
        <w:gridCol w:w="6085"/>
      </w:tblGrid>
      <w:tr w:rsidR="00FB18B0">
        <w:tc>
          <w:tcPr>
            <w:tcW w:w="3095" w:type="dxa"/>
          </w:tcPr>
          <w:p w:rsidR="00FB18B0" w:rsidRDefault="00C13C23">
            <w:pPr>
              <w:rPr>
                <w:rFonts w:ascii="Book Antiqua" w:eastAsia="Book Antiqua" w:hAnsi="Book Antiqua" w:cs="Book Antiqua"/>
                <w:sz w:val="20"/>
                <w:szCs w:val="20"/>
              </w:rPr>
            </w:pPr>
            <w:r>
              <w:rPr>
                <w:rFonts w:ascii="Book Antiqua" w:eastAsia="Book Antiqua" w:hAnsi="Book Antiqua" w:cs="Book Antiqua"/>
                <w:sz w:val="20"/>
                <w:szCs w:val="20"/>
              </w:rPr>
              <w:t>Information Article</w:t>
            </w:r>
          </w:p>
        </w:tc>
        <w:tc>
          <w:tcPr>
            <w:tcW w:w="6085" w:type="dxa"/>
          </w:tcPr>
          <w:p w:rsidR="00FB18B0" w:rsidRDefault="00C13C23">
            <w:pPr>
              <w:rPr>
                <w:rFonts w:ascii="Book Antiqua" w:eastAsia="Book Antiqua" w:hAnsi="Book Antiqua" w:cs="Book Antiqua"/>
                <w:b/>
                <w:i/>
              </w:rPr>
            </w:pPr>
            <w:proofErr w:type="spellStart"/>
            <w:r>
              <w:rPr>
                <w:rFonts w:ascii="Book Antiqua" w:eastAsia="Book Antiqua" w:hAnsi="Book Antiqua" w:cs="Book Antiqua"/>
                <w:b/>
                <w:i/>
              </w:rPr>
              <w:t>Abstrak</w:t>
            </w:r>
            <w:proofErr w:type="spellEnd"/>
          </w:p>
        </w:tc>
      </w:tr>
      <w:tr w:rsidR="00FB18B0">
        <w:tc>
          <w:tcPr>
            <w:tcW w:w="3095" w:type="dxa"/>
          </w:tcPr>
          <w:p w:rsidR="00FB18B0" w:rsidRDefault="00C13C23">
            <w:pPr>
              <w:rPr>
                <w:rFonts w:ascii="Book Antiqua" w:eastAsia="Book Antiqua" w:hAnsi="Book Antiqua" w:cs="Book Antiqua"/>
                <w:sz w:val="20"/>
                <w:szCs w:val="20"/>
              </w:rPr>
            </w:pPr>
            <w:bookmarkStart w:id="1" w:name="_heading=h.gjdgxs" w:colFirst="0" w:colLast="0"/>
            <w:bookmarkEnd w:id="1"/>
            <w:r>
              <w:rPr>
                <w:rFonts w:ascii="Book Antiqua" w:eastAsia="Book Antiqua" w:hAnsi="Book Antiqua" w:cs="Book Antiqua"/>
                <w:sz w:val="20"/>
                <w:szCs w:val="20"/>
              </w:rPr>
              <w:t>History Of Article :</w:t>
            </w:r>
          </w:p>
          <w:p w:rsidR="00FB18B0" w:rsidRDefault="009A4325">
            <w:pPr>
              <w:rPr>
                <w:rFonts w:ascii="Book Antiqua" w:eastAsia="Book Antiqua" w:hAnsi="Book Antiqua" w:cs="Book Antiqua"/>
                <w:sz w:val="20"/>
                <w:szCs w:val="20"/>
              </w:rPr>
            </w:pPr>
            <w:r>
              <w:rPr>
                <w:rFonts w:ascii="Book Antiqua" w:eastAsia="Book Antiqua" w:hAnsi="Book Antiqua" w:cs="Book Antiqua"/>
                <w:sz w:val="20"/>
                <w:szCs w:val="20"/>
              </w:rPr>
              <w:t xml:space="preserve">Received, </w:t>
            </w:r>
            <w:r w:rsidR="00434EB2">
              <w:rPr>
                <w:rFonts w:ascii="Book Antiqua" w:eastAsia="Book Antiqua" w:hAnsi="Book Antiqua" w:cs="Book Antiqua"/>
                <w:sz w:val="20"/>
                <w:szCs w:val="20"/>
              </w:rPr>
              <w:t>5</w:t>
            </w:r>
            <w:r>
              <w:rPr>
                <w:rFonts w:ascii="Book Antiqua" w:eastAsia="Book Antiqua" w:hAnsi="Book Antiqua" w:cs="Book Antiqua"/>
                <w:sz w:val="20"/>
                <w:szCs w:val="20"/>
              </w:rPr>
              <w:t xml:space="preserve"> – 1</w:t>
            </w:r>
            <w:r w:rsidR="00434EB2">
              <w:rPr>
                <w:rFonts w:ascii="Book Antiqua" w:eastAsia="Book Antiqua" w:hAnsi="Book Antiqua" w:cs="Book Antiqua"/>
                <w:sz w:val="20"/>
                <w:szCs w:val="20"/>
              </w:rPr>
              <w:t>1</w:t>
            </w:r>
            <w:r>
              <w:rPr>
                <w:rFonts w:ascii="Book Antiqua" w:eastAsia="Book Antiqua" w:hAnsi="Book Antiqua" w:cs="Book Antiqua"/>
                <w:sz w:val="20"/>
                <w:szCs w:val="20"/>
              </w:rPr>
              <w:t xml:space="preserve"> – 2024</w:t>
            </w:r>
          </w:p>
          <w:p w:rsidR="00FB18B0" w:rsidRDefault="009A4325" w:rsidP="009A4325">
            <w:pPr>
              <w:rPr>
                <w:rFonts w:ascii="Book Antiqua" w:eastAsia="Book Antiqua" w:hAnsi="Book Antiqua" w:cs="Book Antiqua"/>
                <w:sz w:val="20"/>
                <w:szCs w:val="20"/>
              </w:rPr>
            </w:pPr>
            <w:r>
              <w:rPr>
                <w:rFonts w:ascii="Book Antiqua" w:eastAsia="Book Antiqua" w:hAnsi="Book Antiqua" w:cs="Book Antiqua"/>
                <w:sz w:val="20"/>
                <w:szCs w:val="20"/>
              </w:rPr>
              <w:t>Revised, 21 – 11</w:t>
            </w:r>
            <w:r w:rsidR="00C13C23">
              <w:rPr>
                <w:rFonts w:ascii="Book Antiqua" w:eastAsia="Book Antiqua" w:hAnsi="Book Antiqua" w:cs="Book Antiqua"/>
                <w:sz w:val="20"/>
                <w:szCs w:val="20"/>
              </w:rPr>
              <w:t xml:space="preserve"> – </w:t>
            </w:r>
            <w:r>
              <w:rPr>
                <w:rFonts w:ascii="Book Antiqua" w:eastAsia="Book Antiqua" w:hAnsi="Book Antiqua" w:cs="Book Antiqua"/>
                <w:sz w:val="20"/>
                <w:szCs w:val="20"/>
              </w:rPr>
              <w:t>2024</w:t>
            </w:r>
          </w:p>
          <w:p w:rsidR="00FB18B0" w:rsidRDefault="00C13C23">
            <w:pPr>
              <w:rPr>
                <w:rFonts w:ascii="Book Antiqua" w:eastAsia="Book Antiqua" w:hAnsi="Book Antiqua" w:cs="Book Antiqua"/>
                <w:sz w:val="20"/>
                <w:szCs w:val="20"/>
              </w:rPr>
            </w:pPr>
            <w:r>
              <w:rPr>
                <w:rFonts w:ascii="Book Antiqua" w:eastAsia="Book Antiqua" w:hAnsi="Book Antiqua" w:cs="Book Antiqua"/>
                <w:sz w:val="20"/>
                <w:szCs w:val="20"/>
              </w:rPr>
              <w:t xml:space="preserve">Accepted, </w:t>
            </w:r>
            <w:r w:rsidR="00800D63">
              <w:rPr>
                <w:rFonts w:ascii="Book Antiqua" w:eastAsia="Book Antiqua" w:hAnsi="Book Antiqua" w:cs="Book Antiqua"/>
                <w:sz w:val="20"/>
                <w:szCs w:val="20"/>
              </w:rPr>
              <w:t>21 – 11 – 2024</w:t>
            </w:r>
          </w:p>
          <w:p w:rsidR="00FB18B0" w:rsidRDefault="00FB18B0">
            <w:pPr>
              <w:rPr>
                <w:rFonts w:ascii="Book Antiqua" w:eastAsia="Book Antiqua" w:hAnsi="Book Antiqua" w:cs="Book Antiqua"/>
                <w:sz w:val="20"/>
                <w:szCs w:val="20"/>
              </w:rPr>
            </w:pPr>
          </w:p>
        </w:tc>
        <w:tc>
          <w:tcPr>
            <w:tcW w:w="6085" w:type="dxa"/>
            <w:vMerge w:val="restart"/>
          </w:tcPr>
          <w:p w:rsidR="00FB18B0" w:rsidRPr="00A9726C" w:rsidRDefault="00A9726C" w:rsidP="00A9726C">
            <w:pPr>
              <w:jc w:val="both"/>
              <w:rPr>
                <w:rFonts w:ascii="Book Antiqua" w:eastAsia="Book Antiqua" w:hAnsi="Book Antiqua" w:cs="Book Antiqua"/>
              </w:rPr>
            </w:pPr>
            <w:r w:rsidRPr="00A9726C">
              <w:rPr>
                <w:rFonts w:ascii="Book Antiqua" w:eastAsia="Book Antiqua" w:hAnsi="Book Antiqua" w:cs="Book Antiqua"/>
              </w:rPr>
              <w:t xml:space="preserve">The background to this research focuses on the challenges in improving the ability to read the Al-Qur'an at MDTA </w:t>
            </w:r>
            <w:proofErr w:type="spellStart"/>
            <w:r w:rsidRPr="00A9726C">
              <w:rPr>
                <w:rFonts w:ascii="Book Antiqua" w:eastAsia="Book Antiqua" w:hAnsi="Book Antiqua" w:cs="Book Antiqua"/>
              </w:rPr>
              <w:t>Ar-Rahmah</w:t>
            </w:r>
            <w:proofErr w:type="spellEnd"/>
            <w:r w:rsidRPr="00A9726C">
              <w:rPr>
                <w:rFonts w:ascii="Book Antiqua" w:eastAsia="Book Antiqua" w:hAnsi="Book Antiqua" w:cs="Book Antiqua"/>
              </w:rPr>
              <w:t xml:space="preserve">. The method used is Asset Based Community Development (ABCD) with the UMMI method training approach, which involves active involvement of participants in the learning process. The UMMI method is applied to optimize the technique of reading the Al-Qur'an systematically and effectively. During the training, participants experienced significant improvements in their mastery of recitation, reading fluency and understanding of the text of the Al-Qur'an. Evaluation results showed that 70% of participants showed progress in reading skills, with positive feedback regarding training methods. In conclusion, the UMMI training method using the (ABCD) approach succeeded in improving the ability to read the Al-Qur'an at MDTA </w:t>
            </w:r>
            <w:proofErr w:type="spellStart"/>
            <w:r w:rsidRPr="00A9726C">
              <w:rPr>
                <w:rFonts w:ascii="Book Antiqua" w:eastAsia="Book Antiqua" w:hAnsi="Book Antiqua" w:cs="Book Antiqua"/>
              </w:rPr>
              <w:t>Ar-Rahmah</w:t>
            </w:r>
            <w:proofErr w:type="spellEnd"/>
            <w:r w:rsidRPr="00A9726C">
              <w:rPr>
                <w:rFonts w:ascii="Book Antiqua" w:eastAsia="Book Antiqua" w:hAnsi="Book Antiqua" w:cs="Book Antiqua"/>
              </w:rPr>
              <w:t>. This research emphasizes the importance of active involvement in the learning process to achieve optimal results.</w:t>
            </w:r>
          </w:p>
        </w:tc>
      </w:tr>
      <w:tr w:rsidR="00FB18B0">
        <w:tc>
          <w:tcPr>
            <w:tcW w:w="3095" w:type="dxa"/>
          </w:tcPr>
          <w:p w:rsidR="00FB18B0" w:rsidRDefault="00C13C23" w:rsidP="00A9726C">
            <w:pPr>
              <w:rPr>
                <w:rFonts w:ascii="Book Antiqua" w:eastAsia="Book Antiqua" w:hAnsi="Book Antiqua" w:cs="Book Antiqua"/>
                <w:sz w:val="20"/>
                <w:szCs w:val="20"/>
              </w:rPr>
            </w:pPr>
            <w:r>
              <w:rPr>
                <w:rFonts w:ascii="Book Antiqua" w:eastAsia="Book Antiqua" w:hAnsi="Book Antiqua" w:cs="Book Antiqua"/>
                <w:sz w:val="20"/>
                <w:szCs w:val="20"/>
              </w:rPr>
              <w:t xml:space="preserve">Keywords: </w:t>
            </w:r>
            <w:r w:rsidR="00A9726C" w:rsidRPr="00A9726C">
              <w:rPr>
                <w:rFonts w:ascii="Book Antiqua" w:eastAsia="Book Antiqua" w:hAnsi="Book Antiqua" w:cs="Book Antiqua"/>
                <w:i/>
                <w:iCs/>
                <w:sz w:val="20"/>
                <w:szCs w:val="20"/>
              </w:rPr>
              <w:t>Ability to Read the Qur’an; increased capabilities; UMMI method;</w:t>
            </w:r>
          </w:p>
        </w:tc>
        <w:tc>
          <w:tcPr>
            <w:tcW w:w="6085" w:type="dxa"/>
            <w:vMerge/>
          </w:tcPr>
          <w:p w:rsidR="00FB18B0" w:rsidRDefault="00FB18B0">
            <w:pPr>
              <w:widowControl w:val="0"/>
              <w:pBdr>
                <w:top w:val="nil"/>
                <w:left w:val="nil"/>
                <w:bottom w:val="nil"/>
                <w:right w:val="nil"/>
                <w:between w:val="nil"/>
              </w:pBdr>
              <w:spacing w:line="276" w:lineRule="auto"/>
              <w:rPr>
                <w:rFonts w:ascii="Book Antiqua" w:eastAsia="Book Antiqua" w:hAnsi="Book Antiqua" w:cs="Book Antiqua"/>
                <w:sz w:val="20"/>
                <w:szCs w:val="20"/>
              </w:rPr>
            </w:pPr>
          </w:p>
        </w:tc>
      </w:tr>
      <w:tr w:rsidR="00FB18B0">
        <w:tc>
          <w:tcPr>
            <w:tcW w:w="3095" w:type="dxa"/>
          </w:tcPr>
          <w:p w:rsidR="00FB18B0" w:rsidRDefault="00C13C23">
            <w:pPr>
              <w:rPr>
                <w:rFonts w:ascii="Book Antiqua" w:eastAsia="Book Antiqua" w:hAnsi="Book Antiqua" w:cs="Book Antiqua"/>
                <w:sz w:val="20"/>
                <w:szCs w:val="20"/>
              </w:rPr>
            </w:pPr>
            <w:proofErr w:type="spellStart"/>
            <w:r>
              <w:rPr>
                <w:rFonts w:ascii="Book Antiqua" w:eastAsia="Book Antiqua" w:hAnsi="Book Antiqua" w:cs="Book Antiqua"/>
                <w:sz w:val="20"/>
                <w:szCs w:val="20"/>
              </w:rPr>
              <w:t>Informasi</w:t>
            </w:r>
            <w:proofErr w:type="spellEnd"/>
            <w:r>
              <w:rPr>
                <w:rFonts w:ascii="Book Antiqua" w:eastAsia="Book Antiqua" w:hAnsi="Book Antiqua" w:cs="Book Antiqua"/>
                <w:sz w:val="20"/>
                <w:szCs w:val="20"/>
              </w:rPr>
              <w:t xml:space="preserve"> </w:t>
            </w:r>
            <w:proofErr w:type="spellStart"/>
            <w:r>
              <w:rPr>
                <w:rFonts w:ascii="Book Antiqua" w:eastAsia="Book Antiqua" w:hAnsi="Book Antiqua" w:cs="Book Antiqua"/>
                <w:sz w:val="20"/>
                <w:szCs w:val="20"/>
              </w:rPr>
              <w:t>Artikel</w:t>
            </w:r>
            <w:proofErr w:type="spellEnd"/>
          </w:p>
        </w:tc>
        <w:tc>
          <w:tcPr>
            <w:tcW w:w="6085" w:type="dxa"/>
          </w:tcPr>
          <w:p w:rsidR="00FB18B0" w:rsidRDefault="00C13C23">
            <w:pPr>
              <w:jc w:val="both"/>
              <w:rPr>
                <w:rFonts w:ascii="Book Antiqua" w:eastAsia="Book Antiqua" w:hAnsi="Book Antiqua" w:cs="Book Antiqua"/>
                <w:b/>
                <w:i/>
              </w:rPr>
            </w:pPr>
            <w:proofErr w:type="spellStart"/>
            <w:r>
              <w:rPr>
                <w:rFonts w:ascii="Book Antiqua" w:eastAsia="Book Antiqua" w:hAnsi="Book Antiqua" w:cs="Book Antiqua"/>
                <w:b/>
                <w:i/>
              </w:rPr>
              <w:t>Abstrak</w:t>
            </w:r>
            <w:proofErr w:type="spellEnd"/>
          </w:p>
        </w:tc>
      </w:tr>
      <w:tr w:rsidR="00FB18B0">
        <w:tc>
          <w:tcPr>
            <w:tcW w:w="3095" w:type="dxa"/>
          </w:tcPr>
          <w:p w:rsidR="00FB18B0" w:rsidRDefault="00C13C23">
            <w:pPr>
              <w:rPr>
                <w:rFonts w:ascii="Book Antiqua" w:eastAsia="Book Antiqua" w:hAnsi="Book Antiqua" w:cs="Book Antiqua"/>
                <w:sz w:val="20"/>
                <w:szCs w:val="20"/>
              </w:rPr>
            </w:pPr>
            <w:r>
              <w:rPr>
                <w:rFonts w:ascii="Book Antiqua" w:eastAsia="Book Antiqua" w:hAnsi="Book Antiqua" w:cs="Book Antiqua"/>
                <w:sz w:val="20"/>
                <w:szCs w:val="20"/>
              </w:rPr>
              <w:t>Riwayat Artikel :</w:t>
            </w:r>
          </w:p>
          <w:p w:rsidR="00434EB2" w:rsidRDefault="00434EB2" w:rsidP="00434EB2">
            <w:pPr>
              <w:rPr>
                <w:rFonts w:ascii="Book Antiqua" w:eastAsia="Book Antiqua" w:hAnsi="Book Antiqua" w:cs="Book Antiqua"/>
                <w:sz w:val="20"/>
                <w:szCs w:val="20"/>
              </w:rPr>
            </w:pPr>
            <w:r>
              <w:rPr>
                <w:rFonts w:ascii="Book Antiqua" w:eastAsia="Book Antiqua" w:hAnsi="Book Antiqua" w:cs="Book Antiqua"/>
                <w:sz w:val="20"/>
                <w:szCs w:val="20"/>
              </w:rPr>
              <w:t>Received, 5 – 11 – 2024</w:t>
            </w:r>
          </w:p>
          <w:p w:rsidR="00434EB2" w:rsidRDefault="00434EB2" w:rsidP="00434EB2">
            <w:pPr>
              <w:rPr>
                <w:rFonts w:ascii="Book Antiqua" w:eastAsia="Book Antiqua" w:hAnsi="Book Antiqua" w:cs="Book Antiqua"/>
                <w:sz w:val="20"/>
                <w:szCs w:val="20"/>
              </w:rPr>
            </w:pPr>
            <w:r>
              <w:rPr>
                <w:rFonts w:ascii="Book Antiqua" w:eastAsia="Book Antiqua" w:hAnsi="Book Antiqua" w:cs="Book Antiqua"/>
                <w:sz w:val="20"/>
                <w:szCs w:val="20"/>
              </w:rPr>
              <w:t>Revised, 21 – 11 – 2024</w:t>
            </w:r>
          </w:p>
          <w:p w:rsidR="00434EB2" w:rsidRDefault="00434EB2" w:rsidP="00434EB2">
            <w:pPr>
              <w:rPr>
                <w:rFonts w:ascii="Book Antiqua" w:eastAsia="Book Antiqua" w:hAnsi="Book Antiqua" w:cs="Book Antiqua"/>
                <w:sz w:val="20"/>
                <w:szCs w:val="20"/>
              </w:rPr>
            </w:pPr>
            <w:r>
              <w:rPr>
                <w:rFonts w:ascii="Book Antiqua" w:eastAsia="Book Antiqua" w:hAnsi="Book Antiqua" w:cs="Book Antiqua"/>
                <w:sz w:val="20"/>
                <w:szCs w:val="20"/>
              </w:rPr>
              <w:t xml:space="preserve">Accepted, </w:t>
            </w:r>
            <w:r w:rsidR="00800D63">
              <w:rPr>
                <w:rFonts w:ascii="Book Antiqua" w:eastAsia="Book Antiqua" w:hAnsi="Book Antiqua" w:cs="Book Antiqua"/>
                <w:sz w:val="20"/>
                <w:szCs w:val="20"/>
              </w:rPr>
              <w:t>21 – 11 – 2024</w:t>
            </w:r>
          </w:p>
          <w:p w:rsidR="00FB18B0" w:rsidRDefault="00FB18B0">
            <w:pPr>
              <w:rPr>
                <w:rFonts w:ascii="Book Antiqua" w:eastAsia="Book Antiqua" w:hAnsi="Book Antiqua" w:cs="Book Antiqua"/>
                <w:sz w:val="20"/>
                <w:szCs w:val="20"/>
              </w:rPr>
            </w:pPr>
          </w:p>
          <w:p w:rsidR="00FB18B0" w:rsidRDefault="00FB18B0">
            <w:pPr>
              <w:rPr>
                <w:rFonts w:ascii="Book Antiqua" w:eastAsia="Book Antiqua" w:hAnsi="Book Antiqua" w:cs="Book Antiqua"/>
                <w:sz w:val="20"/>
                <w:szCs w:val="20"/>
              </w:rPr>
            </w:pPr>
          </w:p>
        </w:tc>
        <w:tc>
          <w:tcPr>
            <w:tcW w:w="6085" w:type="dxa"/>
            <w:vMerge w:val="restart"/>
          </w:tcPr>
          <w:p w:rsidR="00A9726C" w:rsidRPr="008D482D" w:rsidRDefault="00A9726C" w:rsidP="00A9726C">
            <w:pPr>
              <w:jc w:val="both"/>
              <w:rPr>
                <w:rFonts w:ascii="Book Antiqua" w:eastAsia="Book Antiqua" w:hAnsi="Book Antiqua" w:cs="Book Antiqua"/>
                <w:bCs/>
              </w:rPr>
            </w:pPr>
            <w:proofErr w:type="spellStart"/>
            <w:r w:rsidRPr="008D482D">
              <w:rPr>
                <w:rFonts w:ascii="Book Antiqua" w:eastAsia="Book Antiqua" w:hAnsi="Book Antiqua" w:cs="Book Antiqua"/>
                <w:bCs/>
              </w:rPr>
              <w:t>Latar</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belakang</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penelitian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ini</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berfokus</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pada</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tantangan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dalam</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meningkatkan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kemampuan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membaca</w:t>
            </w:r>
            <w:proofErr w:type="spellEnd"/>
            <w:r w:rsidRPr="008D482D">
              <w:rPr>
                <w:rFonts w:ascii="Book Antiqua" w:eastAsia="Book Antiqua" w:hAnsi="Book Antiqua" w:cs="Book Antiqua"/>
                <w:bCs/>
              </w:rPr>
              <w:t xml:space="preserve"> Al-Qur’an di MDTA </w:t>
            </w:r>
            <w:proofErr w:type="spellStart"/>
            <w:r w:rsidRPr="008D482D">
              <w:rPr>
                <w:rFonts w:ascii="Book Antiqua" w:eastAsia="Book Antiqua" w:hAnsi="Book Antiqua" w:cs="Book Antiqua"/>
                <w:bCs/>
              </w:rPr>
              <w:t>Ar-Rahmah</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Metode</w:t>
            </w:r>
            <w:proofErr w:type="spellEnd"/>
            <w:r w:rsidRPr="008D482D">
              <w:rPr>
                <w:rFonts w:ascii="Book Antiqua" w:eastAsia="Book Antiqua" w:hAnsi="Book Antiqua" w:cs="Book Antiqua"/>
                <w:bCs/>
              </w:rPr>
              <w:t xml:space="preserve"> yang </w:t>
            </w:r>
            <w:proofErr w:type="spellStart"/>
            <w:r w:rsidRPr="008D482D">
              <w:rPr>
                <w:rFonts w:ascii="Book Antiqua" w:eastAsia="Book Antiqua" w:hAnsi="Book Antiqua" w:cs="Book Antiqua"/>
                <w:bCs/>
              </w:rPr>
              <w:t>digunakan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adalah</w:t>
            </w:r>
            <w:proofErr w:type="spellEnd"/>
            <w:r w:rsidRPr="008D482D">
              <w:rPr>
                <w:rFonts w:ascii="Book Antiqua" w:eastAsia="Book Antiqua" w:hAnsi="Book Antiqua" w:cs="Book Antiqua"/>
                <w:bCs/>
              </w:rPr>
              <w:t xml:space="preserve"> </w:t>
            </w:r>
            <w:r>
              <w:rPr>
                <w:rFonts w:ascii="Book Antiqua" w:eastAsia="Book Antiqua" w:hAnsi="Book Antiqua" w:cs="Book Antiqua"/>
                <w:bCs/>
              </w:rPr>
              <w:t>Asset Based Community Development</w:t>
            </w:r>
            <w:r w:rsidRPr="008D482D">
              <w:rPr>
                <w:rFonts w:ascii="Book Antiqua" w:eastAsia="Book Antiqua" w:hAnsi="Book Antiqua" w:cs="Book Antiqua"/>
                <w:bCs/>
              </w:rPr>
              <w:t xml:space="preserve"> (</w:t>
            </w:r>
            <w:r>
              <w:rPr>
                <w:rFonts w:ascii="Book Antiqua" w:eastAsia="Book Antiqua" w:hAnsi="Book Antiqua" w:cs="Book Antiqua"/>
                <w:bCs/>
              </w:rPr>
              <w:t>ABCD</w:t>
            </w:r>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dengan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pendekatan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pelatihan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metode</w:t>
            </w:r>
            <w:proofErr w:type="spellEnd"/>
            <w:r w:rsidRPr="008D482D">
              <w:rPr>
                <w:rFonts w:ascii="Book Antiqua" w:eastAsia="Book Antiqua" w:hAnsi="Book Antiqua" w:cs="Book Antiqua"/>
                <w:bCs/>
              </w:rPr>
              <w:t xml:space="preserve"> UMMI, yang </w:t>
            </w:r>
            <w:proofErr w:type="spellStart"/>
            <w:r w:rsidRPr="008D482D">
              <w:rPr>
                <w:rFonts w:ascii="Book Antiqua" w:eastAsia="Book Antiqua" w:hAnsi="Book Antiqua" w:cs="Book Antiqua"/>
                <w:bCs/>
              </w:rPr>
              <w:t>melibatkan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keterlibatan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aktif</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dari</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peserta</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dalam</w:t>
            </w:r>
            <w:proofErr w:type="spellEnd"/>
            <w:r w:rsidRPr="008D482D">
              <w:rPr>
                <w:rFonts w:ascii="Book Antiqua" w:eastAsia="Book Antiqua" w:hAnsi="Book Antiqua" w:cs="Book Antiqua"/>
                <w:bCs/>
              </w:rPr>
              <w:t xml:space="preserve"> proses </w:t>
            </w:r>
            <w:proofErr w:type="spellStart"/>
            <w:r w:rsidRPr="008D482D">
              <w:rPr>
                <w:rFonts w:ascii="Book Antiqua" w:eastAsia="Book Antiqua" w:hAnsi="Book Antiqua" w:cs="Book Antiqua"/>
                <w:bCs/>
              </w:rPr>
              <w:t>pembelajaran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Metode</w:t>
            </w:r>
            <w:proofErr w:type="spellEnd"/>
            <w:r w:rsidRPr="008D482D">
              <w:rPr>
                <w:rFonts w:ascii="Book Antiqua" w:eastAsia="Book Antiqua" w:hAnsi="Book Antiqua" w:cs="Book Antiqua"/>
                <w:bCs/>
              </w:rPr>
              <w:t xml:space="preserve"> UMMI </w:t>
            </w:r>
            <w:proofErr w:type="spellStart"/>
            <w:r w:rsidRPr="008D482D">
              <w:rPr>
                <w:rFonts w:ascii="Book Antiqua" w:eastAsia="Book Antiqua" w:hAnsi="Book Antiqua" w:cs="Book Antiqua"/>
                <w:bCs/>
              </w:rPr>
              <w:t>diterapkan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untuk</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mengoptimalkan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teknik</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membaca</w:t>
            </w:r>
            <w:proofErr w:type="spellEnd"/>
            <w:r w:rsidRPr="008D482D">
              <w:rPr>
                <w:rFonts w:ascii="Book Antiqua" w:eastAsia="Book Antiqua" w:hAnsi="Book Antiqua" w:cs="Book Antiqua"/>
                <w:bCs/>
              </w:rPr>
              <w:t xml:space="preserve"> Al-Qur’an </w:t>
            </w:r>
            <w:proofErr w:type="spellStart"/>
            <w:r w:rsidRPr="008D482D">
              <w:rPr>
                <w:rFonts w:ascii="Book Antiqua" w:eastAsia="Book Antiqua" w:hAnsi="Book Antiqua" w:cs="Book Antiqua"/>
                <w:bCs/>
              </w:rPr>
              <w:t>secara</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sistematis</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dan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efektif</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Dalam</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pelaksanaan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pelatihan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peserta</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mengalami</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lastRenderedPageBreak/>
              <w:t>peningkatan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signifikan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dalam</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penguasaan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tajwid</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kefasihan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membaca</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dan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pemahaman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teks</w:t>
            </w:r>
            <w:proofErr w:type="spellEnd"/>
            <w:r w:rsidRPr="008D482D">
              <w:rPr>
                <w:rFonts w:ascii="Book Antiqua" w:eastAsia="Book Antiqua" w:hAnsi="Book Antiqua" w:cs="Book Antiqua"/>
                <w:bCs/>
              </w:rPr>
              <w:t xml:space="preserve"> Al-Qur’an. </w:t>
            </w:r>
            <w:proofErr w:type="spellStart"/>
            <w:r w:rsidRPr="008D482D">
              <w:rPr>
                <w:rFonts w:ascii="Book Antiqua" w:eastAsia="Book Antiqua" w:hAnsi="Book Antiqua" w:cs="Book Antiqua"/>
                <w:bCs/>
              </w:rPr>
              <w:t>Hasil</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evaluasi</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menunjukkan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bahwa</w:t>
            </w:r>
            <w:proofErr w:type="spellEnd"/>
            <w:r w:rsidRPr="008D482D">
              <w:rPr>
                <w:rFonts w:ascii="Book Antiqua" w:eastAsia="Book Antiqua" w:hAnsi="Book Antiqua" w:cs="Book Antiqua"/>
                <w:bCs/>
              </w:rPr>
              <w:t xml:space="preserve"> </w:t>
            </w:r>
            <w:r>
              <w:rPr>
                <w:rFonts w:ascii="Book Antiqua" w:eastAsia="Book Antiqua" w:hAnsi="Book Antiqua" w:cs="Book Antiqua"/>
                <w:bCs/>
              </w:rPr>
              <w:t>65</w:t>
            </w:r>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peserta</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menunjukkan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kemajuan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dalam</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keterampilan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membaca</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dengan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umpan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balik</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positif</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mengenai</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metode</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pelatihan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Kesimpulannya</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pelatihan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metode</w:t>
            </w:r>
            <w:proofErr w:type="spellEnd"/>
            <w:r w:rsidRPr="008D482D">
              <w:rPr>
                <w:rFonts w:ascii="Book Antiqua" w:eastAsia="Book Antiqua" w:hAnsi="Book Antiqua" w:cs="Book Antiqua"/>
                <w:bCs/>
              </w:rPr>
              <w:t xml:space="preserve"> UMMI </w:t>
            </w:r>
            <w:proofErr w:type="spellStart"/>
            <w:r w:rsidRPr="008D482D">
              <w:rPr>
                <w:rFonts w:ascii="Book Antiqua" w:eastAsia="Book Antiqua" w:hAnsi="Book Antiqua" w:cs="Book Antiqua"/>
                <w:bCs/>
              </w:rPr>
              <w:t>menggunakan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pendekatan</w:t>
            </w:r>
            <w:proofErr w:type="spellEnd"/>
            <w:r w:rsidRPr="008D482D">
              <w:rPr>
                <w:rFonts w:ascii="Book Antiqua" w:eastAsia="Book Antiqua" w:hAnsi="Book Antiqua" w:cs="Book Antiqua"/>
                <w:bCs/>
              </w:rPr>
              <w:t xml:space="preserve"> </w:t>
            </w:r>
            <w:r>
              <w:rPr>
                <w:rFonts w:ascii="Book Antiqua" w:eastAsia="Book Antiqua" w:hAnsi="Book Antiqua" w:cs="Book Antiqua"/>
                <w:bCs/>
              </w:rPr>
              <w:t>(ABCD)</w:t>
            </w:r>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berhasil</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meningkatkan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kemampuan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membaca</w:t>
            </w:r>
            <w:proofErr w:type="spellEnd"/>
            <w:r w:rsidRPr="008D482D">
              <w:rPr>
                <w:rFonts w:ascii="Book Antiqua" w:eastAsia="Book Antiqua" w:hAnsi="Book Antiqua" w:cs="Book Antiqua"/>
                <w:bCs/>
              </w:rPr>
              <w:t xml:space="preserve"> Al-Qur’an di MDTA </w:t>
            </w:r>
            <w:proofErr w:type="spellStart"/>
            <w:r w:rsidRPr="008D482D">
              <w:rPr>
                <w:rFonts w:ascii="Book Antiqua" w:eastAsia="Book Antiqua" w:hAnsi="Book Antiqua" w:cs="Book Antiqua"/>
                <w:bCs/>
              </w:rPr>
              <w:t>Ar-Rahmah</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Penelitian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ini</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menekankan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pentingnya</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keterlibatan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aktif</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dalam</w:t>
            </w:r>
            <w:proofErr w:type="spellEnd"/>
            <w:r w:rsidRPr="008D482D">
              <w:rPr>
                <w:rFonts w:ascii="Book Antiqua" w:eastAsia="Book Antiqua" w:hAnsi="Book Antiqua" w:cs="Book Antiqua"/>
                <w:bCs/>
              </w:rPr>
              <w:t xml:space="preserve"> proses </w:t>
            </w:r>
            <w:proofErr w:type="spellStart"/>
            <w:r w:rsidRPr="008D482D">
              <w:rPr>
                <w:rFonts w:ascii="Book Antiqua" w:eastAsia="Book Antiqua" w:hAnsi="Book Antiqua" w:cs="Book Antiqua"/>
                <w:bCs/>
              </w:rPr>
              <w:t>pembelajaran</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untuk</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mencapai</w:t>
            </w:r>
            <w:proofErr w:type="spellEnd"/>
            <w:r w:rsidRPr="008D482D">
              <w:rPr>
                <w:rFonts w:ascii="Book Antiqua" w:eastAsia="Book Antiqua" w:hAnsi="Book Antiqua" w:cs="Book Antiqua"/>
                <w:bCs/>
              </w:rPr>
              <w:t xml:space="preserve"> </w:t>
            </w:r>
            <w:proofErr w:type="spellStart"/>
            <w:r w:rsidRPr="008D482D">
              <w:rPr>
                <w:rFonts w:ascii="Book Antiqua" w:eastAsia="Book Antiqua" w:hAnsi="Book Antiqua" w:cs="Book Antiqua"/>
                <w:bCs/>
              </w:rPr>
              <w:t>hasil</w:t>
            </w:r>
            <w:proofErr w:type="spellEnd"/>
            <w:r w:rsidRPr="008D482D">
              <w:rPr>
                <w:rFonts w:ascii="Book Antiqua" w:eastAsia="Book Antiqua" w:hAnsi="Book Antiqua" w:cs="Book Antiqua"/>
                <w:bCs/>
              </w:rPr>
              <w:t xml:space="preserve"> yang optimal.</w:t>
            </w:r>
          </w:p>
          <w:p w:rsidR="00FB18B0" w:rsidRDefault="00FB18B0">
            <w:pPr>
              <w:jc w:val="both"/>
              <w:rPr>
                <w:rFonts w:ascii="Book Antiqua" w:eastAsia="Book Antiqua" w:hAnsi="Book Antiqua" w:cs="Book Antiqua"/>
                <w:sz w:val="20"/>
                <w:szCs w:val="20"/>
              </w:rPr>
            </w:pPr>
          </w:p>
        </w:tc>
      </w:tr>
      <w:tr w:rsidR="00FB18B0">
        <w:tc>
          <w:tcPr>
            <w:tcW w:w="3095" w:type="dxa"/>
          </w:tcPr>
          <w:p w:rsidR="00A9726C" w:rsidRDefault="00C13C23" w:rsidP="00A9726C">
            <w:pPr>
              <w:jc w:val="both"/>
              <w:rPr>
                <w:rFonts w:ascii="Book Antiqua" w:eastAsia="Book Antiqua" w:hAnsi="Book Antiqua" w:cs="Book Antiqua"/>
                <w:lang w:val="id-ID"/>
              </w:rPr>
            </w:pPr>
            <w:r>
              <w:rPr>
                <w:rFonts w:ascii="Book Antiqua" w:eastAsia="Book Antiqua" w:hAnsi="Book Antiqua" w:cs="Book Antiqua"/>
                <w:sz w:val="20"/>
                <w:szCs w:val="20"/>
              </w:rPr>
              <w:t>Kata</w:t>
            </w:r>
            <w:r w:rsidR="00A9726C">
              <w:rPr>
                <w:rFonts w:ascii="Book Antiqua" w:eastAsia="Book Antiqua" w:hAnsi="Book Antiqua" w:cs="Book Antiqua"/>
                <w:sz w:val="20"/>
                <w:szCs w:val="20"/>
              </w:rPr>
              <w:t xml:space="preserve"> </w:t>
            </w:r>
            <w:proofErr w:type="spellStart"/>
            <w:r w:rsidR="00A9726C">
              <w:rPr>
                <w:rFonts w:ascii="Book Antiqua" w:eastAsia="Book Antiqua" w:hAnsi="Book Antiqua" w:cs="Book Antiqua"/>
                <w:sz w:val="20"/>
                <w:szCs w:val="20"/>
              </w:rPr>
              <w:t>Kunci</w:t>
            </w:r>
            <w:proofErr w:type="spellEnd"/>
            <w:r w:rsidR="00A9726C">
              <w:rPr>
                <w:rFonts w:ascii="Book Antiqua" w:eastAsia="Book Antiqua" w:hAnsi="Book Antiqua" w:cs="Book Antiqua"/>
                <w:sz w:val="20"/>
                <w:szCs w:val="20"/>
              </w:rPr>
              <w:t>:</w:t>
            </w:r>
            <w:r w:rsidR="00A9726C" w:rsidRPr="00A9726C">
              <w:rPr>
                <w:rFonts w:ascii="Book Antiqua" w:eastAsia="Book Antiqua" w:hAnsi="Book Antiqua" w:cs="Book Antiqua"/>
                <w:i/>
                <w:iCs/>
                <w:sz w:val="20"/>
                <w:szCs w:val="20"/>
              </w:rPr>
              <w:t xml:space="preserve"> </w:t>
            </w:r>
            <w:r w:rsidR="00A9726C">
              <w:rPr>
                <w:rFonts w:ascii="Book Antiqua" w:eastAsia="Book Antiqua" w:hAnsi="Book Antiqua" w:cs="Book Antiqua"/>
                <w:i/>
                <w:iCs/>
                <w:sz w:val="20"/>
                <w:szCs w:val="20"/>
                <w:lang w:val="id-ID"/>
              </w:rPr>
              <w:t xml:space="preserve">Kemampuan membaca Al-Qur’an; Metode UMMI; </w:t>
            </w:r>
            <w:r w:rsidR="00A9726C" w:rsidRPr="00A9726C">
              <w:rPr>
                <w:rFonts w:ascii="Book Antiqua" w:eastAsia="Book Antiqua" w:hAnsi="Book Antiqua" w:cs="Book Antiqua"/>
                <w:i/>
                <w:iCs/>
                <w:sz w:val="20"/>
                <w:szCs w:val="20"/>
                <w:lang w:val="id-ID"/>
              </w:rPr>
              <w:t>Peningkatan keterampilan</w:t>
            </w:r>
          </w:p>
          <w:p w:rsidR="00FB18B0" w:rsidRDefault="00C13C23">
            <w:pPr>
              <w:tabs>
                <w:tab w:val="left" w:pos="2076"/>
              </w:tabs>
              <w:rPr>
                <w:rFonts w:ascii="Book Antiqua" w:eastAsia="Book Antiqua" w:hAnsi="Book Antiqua" w:cs="Book Antiqua"/>
                <w:sz w:val="20"/>
                <w:szCs w:val="20"/>
              </w:rPr>
            </w:pPr>
            <w:r>
              <w:rPr>
                <w:rFonts w:ascii="Book Antiqua" w:eastAsia="Book Antiqua" w:hAnsi="Book Antiqua" w:cs="Book Antiqua"/>
                <w:sz w:val="20"/>
                <w:szCs w:val="20"/>
              </w:rPr>
              <w:tab/>
            </w:r>
          </w:p>
        </w:tc>
        <w:tc>
          <w:tcPr>
            <w:tcW w:w="6085" w:type="dxa"/>
            <w:vMerge/>
          </w:tcPr>
          <w:p w:rsidR="00FB18B0" w:rsidRDefault="00FB18B0">
            <w:pPr>
              <w:widowControl w:val="0"/>
              <w:pBdr>
                <w:top w:val="nil"/>
                <w:left w:val="nil"/>
                <w:bottom w:val="nil"/>
                <w:right w:val="nil"/>
                <w:between w:val="nil"/>
              </w:pBdr>
              <w:spacing w:line="276" w:lineRule="auto"/>
              <w:rPr>
                <w:rFonts w:ascii="Book Antiqua" w:eastAsia="Book Antiqua" w:hAnsi="Book Antiqua" w:cs="Book Antiqua"/>
                <w:sz w:val="20"/>
                <w:szCs w:val="20"/>
              </w:rPr>
            </w:pPr>
          </w:p>
        </w:tc>
      </w:tr>
    </w:tbl>
    <w:p w:rsidR="00FB18B0" w:rsidRDefault="00FB18B0">
      <w:pPr>
        <w:spacing w:after="0" w:line="240" w:lineRule="auto"/>
        <w:rPr>
          <w:rFonts w:ascii="Book Antiqua" w:eastAsia="Book Antiqua" w:hAnsi="Book Antiqua" w:cs="Book Antiqua"/>
          <w:sz w:val="20"/>
          <w:szCs w:val="20"/>
        </w:rPr>
        <w:sectPr w:rsidR="00FB18B0">
          <w:headerReference w:type="default" r:id="rId13"/>
          <w:footerReference w:type="default" r:id="rId14"/>
          <w:pgSz w:w="11907" w:h="16840"/>
          <w:pgMar w:top="1418" w:right="1418" w:bottom="1418" w:left="1418" w:header="709" w:footer="709" w:gutter="0"/>
          <w:pgNumType w:start="1"/>
          <w:cols w:space="720"/>
        </w:sectPr>
      </w:pPr>
    </w:p>
    <w:p w:rsidR="00FB18B0" w:rsidRDefault="00C13C23">
      <w:pPr>
        <w:spacing w:after="0" w:line="240" w:lineRule="auto"/>
        <w:jc w:val="both"/>
        <w:rPr>
          <w:rFonts w:ascii="Book Antiqua" w:eastAsia="Book Antiqua" w:hAnsi="Book Antiqua" w:cs="Book Antiqua"/>
          <w:b/>
        </w:rPr>
      </w:pPr>
      <w:r>
        <w:rPr>
          <w:rFonts w:ascii="Book Antiqua" w:eastAsia="Book Antiqua" w:hAnsi="Book Antiqua" w:cs="Book Antiqua"/>
          <w:b/>
        </w:rPr>
        <w:lastRenderedPageBreak/>
        <w:t xml:space="preserve">PENDAHULUAN </w:t>
      </w:r>
    </w:p>
    <w:p w:rsidR="00C71D59" w:rsidRPr="00C71D59" w:rsidRDefault="00C71D59" w:rsidP="00C71D59">
      <w:pPr>
        <w:spacing w:after="0" w:line="240" w:lineRule="auto"/>
        <w:ind w:firstLine="567"/>
        <w:jc w:val="both"/>
        <w:rPr>
          <w:rFonts w:ascii="Book Antiqua" w:eastAsia="Book Antiqua" w:hAnsi="Book Antiqua" w:cs="Book Antiqua"/>
        </w:rPr>
      </w:pPr>
      <w:proofErr w:type="spellStart"/>
      <w:r w:rsidRPr="00C71D59">
        <w:rPr>
          <w:rFonts w:ascii="Book Antiqua" w:eastAsia="Book Antiqua" w:hAnsi="Book Antiqua" w:cs="Book Antiqua"/>
        </w:rPr>
        <w:t>Kemampuan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membaca</w:t>
      </w:r>
      <w:proofErr w:type="spellEnd"/>
      <w:r w:rsidRPr="00C71D59">
        <w:rPr>
          <w:rFonts w:ascii="Book Antiqua" w:eastAsia="Book Antiqua" w:hAnsi="Book Antiqua" w:cs="Book Antiqua"/>
        </w:rPr>
        <w:t xml:space="preserve"> Al-Qur'an </w:t>
      </w:r>
      <w:proofErr w:type="spellStart"/>
      <w:r w:rsidRPr="00C71D59">
        <w:rPr>
          <w:rFonts w:ascii="Book Antiqua" w:eastAsia="Book Antiqua" w:hAnsi="Book Antiqua" w:cs="Book Antiqua"/>
        </w:rPr>
        <w:t>dengan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baik</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dan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benar</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merupakan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salah</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satu</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pilar</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penting</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dalam</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pendidikan</w:t>
      </w:r>
      <w:proofErr w:type="spellEnd"/>
      <w:r w:rsidRPr="00C71D59">
        <w:rPr>
          <w:rFonts w:ascii="Book Antiqua" w:eastAsia="Book Antiqua" w:hAnsi="Book Antiqua" w:cs="Book Antiqua"/>
        </w:rPr>
        <w:t xml:space="preserve"> agama Islam, </w:t>
      </w:r>
      <w:proofErr w:type="spellStart"/>
      <w:r w:rsidRPr="00C71D59">
        <w:rPr>
          <w:rFonts w:ascii="Book Antiqua" w:eastAsia="Book Antiqua" w:hAnsi="Book Antiqua" w:cs="Book Antiqua"/>
        </w:rPr>
        <w:t>terutama</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bagi</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anak-anak</w:t>
      </w:r>
      <w:proofErr w:type="spellEnd"/>
      <w:r w:rsidRPr="00C71D59">
        <w:rPr>
          <w:rFonts w:ascii="Book Antiqua" w:eastAsia="Book Antiqua" w:hAnsi="Book Antiqua" w:cs="Book Antiqua"/>
        </w:rPr>
        <w:t xml:space="preserve"> di </w:t>
      </w:r>
      <w:proofErr w:type="spellStart"/>
      <w:r w:rsidRPr="00C71D59">
        <w:rPr>
          <w:rFonts w:ascii="Book Antiqua" w:eastAsia="Book Antiqua" w:hAnsi="Book Antiqua" w:cs="Book Antiqua"/>
        </w:rPr>
        <w:t>lembaga</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pendidikan</w:t>
      </w:r>
      <w:proofErr w:type="spellEnd"/>
      <w:r w:rsidRPr="00C71D59">
        <w:rPr>
          <w:rFonts w:ascii="Book Antiqua" w:eastAsia="Book Antiqua" w:hAnsi="Book Antiqua" w:cs="Book Antiqua"/>
        </w:rPr>
        <w:t xml:space="preserve"> agama </w:t>
      </w:r>
      <w:proofErr w:type="spellStart"/>
      <w:r w:rsidRPr="00C71D59">
        <w:rPr>
          <w:rFonts w:ascii="Book Antiqua" w:eastAsia="Book Antiqua" w:hAnsi="Book Antiqua" w:cs="Book Antiqua"/>
        </w:rPr>
        <w:t>seperti</w:t>
      </w:r>
      <w:proofErr w:type="spellEnd"/>
      <w:r w:rsidRPr="00C71D59">
        <w:rPr>
          <w:rFonts w:ascii="Book Antiqua" w:eastAsia="Book Antiqua" w:hAnsi="Book Antiqua" w:cs="Book Antiqua"/>
        </w:rPr>
        <w:t xml:space="preserve"> Madrasah </w:t>
      </w:r>
      <w:proofErr w:type="spellStart"/>
      <w:r w:rsidRPr="00C71D59">
        <w:rPr>
          <w:rFonts w:ascii="Book Antiqua" w:eastAsia="Book Antiqua" w:hAnsi="Book Antiqua" w:cs="Book Antiqua"/>
        </w:rPr>
        <w:t>Diniyah</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Takmiliyah</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Awaliyah</w:t>
      </w:r>
      <w:proofErr w:type="spellEnd"/>
      <w:r w:rsidRPr="00C71D59">
        <w:rPr>
          <w:rFonts w:ascii="Book Antiqua" w:eastAsia="Book Antiqua" w:hAnsi="Book Antiqua" w:cs="Book Antiqua"/>
        </w:rPr>
        <w:t xml:space="preserve"> (MDTA). Di Indonesia, </w:t>
      </w:r>
      <w:proofErr w:type="spellStart"/>
      <w:r w:rsidRPr="00C71D59">
        <w:rPr>
          <w:rFonts w:ascii="Book Antiqua" w:eastAsia="Book Antiqua" w:hAnsi="Book Antiqua" w:cs="Book Antiqua"/>
        </w:rPr>
        <w:t>banyak</w:t>
      </w:r>
      <w:proofErr w:type="spellEnd"/>
      <w:r w:rsidRPr="00C71D59">
        <w:rPr>
          <w:rFonts w:ascii="Book Antiqua" w:eastAsia="Book Antiqua" w:hAnsi="Book Antiqua" w:cs="Book Antiqua"/>
        </w:rPr>
        <w:t xml:space="preserve"> MDTA </w:t>
      </w:r>
      <w:proofErr w:type="spellStart"/>
      <w:r w:rsidRPr="00C71D59">
        <w:rPr>
          <w:rFonts w:ascii="Book Antiqua" w:eastAsia="Book Antiqua" w:hAnsi="Book Antiqua" w:cs="Book Antiqua"/>
        </w:rPr>
        <w:t>menghadapi</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tantangan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dalam</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meningkatkan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keterampilan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membaca</w:t>
      </w:r>
      <w:proofErr w:type="spellEnd"/>
      <w:r w:rsidRPr="00C71D59">
        <w:rPr>
          <w:rFonts w:ascii="Book Antiqua" w:eastAsia="Book Antiqua" w:hAnsi="Book Antiqua" w:cs="Book Antiqua"/>
        </w:rPr>
        <w:t xml:space="preserve"> Al-Qur'an </w:t>
      </w:r>
      <w:proofErr w:type="spellStart"/>
      <w:r w:rsidRPr="00C71D59">
        <w:rPr>
          <w:rFonts w:ascii="Book Antiqua" w:eastAsia="Book Antiqua" w:hAnsi="Book Antiqua" w:cs="Book Antiqua"/>
        </w:rPr>
        <w:t>bagi</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peserta</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didik</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mereka</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Kualitas</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pengajaran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sering</w:t>
      </w:r>
      <w:proofErr w:type="spellEnd"/>
      <w:r w:rsidRPr="00C71D59">
        <w:rPr>
          <w:rFonts w:ascii="Book Antiqua" w:eastAsia="Book Antiqua" w:hAnsi="Book Antiqua" w:cs="Book Antiqua"/>
        </w:rPr>
        <w:t xml:space="preserve"> kali </w:t>
      </w:r>
      <w:proofErr w:type="spellStart"/>
      <w:r w:rsidRPr="00C71D59">
        <w:rPr>
          <w:rFonts w:ascii="Book Antiqua" w:eastAsia="Book Antiqua" w:hAnsi="Book Antiqua" w:cs="Book Antiqua"/>
        </w:rPr>
        <w:t>dipengaruhi</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oleh</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metode</w:t>
      </w:r>
      <w:proofErr w:type="spellEnd"/>
      <w:r w:rsidRPr="00C71D59">
        <w:rPr>
          <w:rFonts w:ascii="Book Antiqua" w:eastAsia="Book Antiqua" w:hAnsi="Book Antiqua" w:cs="Book Antiqua"/>
        </w:rPr>
        <w:t xml:space="preserve"> yang </w:t>
      </w:r>
      <w:proofErr w:type="spellStart"/>
      <w:r w:rsidRPr="00C71D59">
        <w:rPr>
          <w:rFonts w:ascii="Book Antiqua" w:eastAsia="Book Antiqua" w:hAnsi="Book Antiqua" w:cs="Book Antiqua"/>
        </w:rPr>
        <w:t>digunakan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dan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keterlibatan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aktif</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dari</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peserta</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didik</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Oleh</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karena</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itu</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penting</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untuk</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mengembangkan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dan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menerapkan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metode</w:t>
      </w:r>
      <w:proofErr w:type="spellEnd"/>
      <w:r w:rsidRPr="00C71D59">
        <w:rPr>
          <w:rFonts w:ascii="Book Antiqua" w:eastAsia="Book Antiqua" w:hAnsi="Book Antiqua" w:cs="Book Antiqua"/>
        </w:rPr>
        <w:t xml:space="preserve"> yang </w:t>
      </w:r>
      <w:proofErr w:type="spellStart"/>
      <w:r w:rsidRPr="00C71D59">
        <w:rPr>
          <w:rFonts w:ascii="Book Antiqua" w:eastAsia="Book Antiqua" w:hAnsi="Book Antiqua" w:cs="Book Antiqua"/>
        </w:rPr>
        <w:t>efektif</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guna</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meningkatkan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kemampuan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membaca</w:t>
      </w:r>
      <w:proofErr w:type="spellEnd"/>
      <w:r w:rsidRPr="00C71D59">
        <w:rPr>
          <w:rFonts w:ascii="Book Antiqua" w:eastAsia="Book Antiqua" w:hAnsi="Book Antiqua" w:cs="Book Antiqua"/>
        </w:rPr>
        <w:t xml:space="preserve"> Al-Qur'an </w:t>
      </w:r>
      <w:proofErr w:type="spellStart"/>
      <w:r w:rsidRPr="00C71D59">
        <w:rPr>
          <w:rFonts w:ascii="Book Antiqua" w:eastAsia="Book Antiqua" w:hAnsi="Book Antiqua" w:cs="Book Antiqua"/>
        </w:rPr>
        <w:t>secara</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menyelur</w:t>
      </w:r>
      <w:r w:rsidR="00C47801">
        <w:rPr>
          <w:rFonts w:ascii="Book Antiqua" w:eastAsia="Book Antiqua" w:hAnsi="Book Antiqua" w:cs="Book Antiqua"/>
        </w:rPr>
        <w:t>uh</w:t>
      </w:r>
      <w:proofErr w:type="spellEnd"/>
      <w:r w:rsidR="00C47801">
        <w:rPr>
          <w:rFonts w:ascii="Book Antiqua" w:eastAsia="Book Antiqua" w:hAnsi="Book Antiqua" w:cs="Book Antiqua"/>
        </w:rPr>
        <w:t xml:space="preserve"> </w:t>
      </w:r>
      <w:proofErr w:type="spellStart"/>
      <w:r w:rsidR="00C47801">
        <w:rPr>
          <w:rFonts w:ascii="Book Antiqua" w:eastAsia="Book Antiqua" w:hAnsi="Book Antiqua" w:cs="Book Antiqua"/>
        </w:rPr>
        <w:t>karena</w:t>
      </w:r>
      <w:proofErr w:type="spellEnd"/>
      <w:r w:rsidR="00C47801">
        <w:rPr>
          <w:rFonts w:ascii="Book Antiqua" w:eastAsia="Book Antiqua" w:hAnsi="Book Antiqua" w:cs="Book Antiqua"/>
        </w:rPr>
        <w:t xml:space="preserve"> </w:t>
      </w:r>
      <w:proofErr w:type="spellStart"/>
      <w:r w:rsidR="00C47801">
        <w:rPr>
          <w:rFonts w:ascii="Book Antiqua" w:eastAsia="Book Antiqua" w:hAnsi="Book Antiqua" w:cs="Book Antiqua"/>
        </w:rPr>
        <w:t>m</w:t>
      </w:r>
      <w:r w:rsidRPr="00C71D59">
        <w:rPr>
          <w:rFonts w:ascii="Book Antiqua" w:eastAsia="Book Antiqua" w:hAnsi="Book Antiqua" w:cs="Book Antiqua"/>
        </w:rPr>
        <w:t>embaca</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Alquran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sangatlah</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penting</w:t>
      </w:r>
      <w:proofErr w:type="spellEnd"/>
      <w:r w:rsidRPr="00C71D59">
        <w:rPr>
          <w:rFonts w:ascii="Book Antiqua" w:eastAsia="Book Antiqua" w:hAnsi="Book Antiqua" w:cs="Book Antiqua"/>
        </w:rPr>
        <w:t xml:space="preserve">. </w:t>
      </w:r>
      <w:r w:rsidRPr="00C71D59">
        <w:rPr>
          <w:rFonts w:ascii="Book Antiqua" w:eastAsia="Book Antiqua" w:hAnsi="Book Antiqua" w:cs="Book Antiqua"/>
          <w:vertAlign w:val="superscript"/>
        </w:rPr>
        <w:fldChar w:fldCharType="begin" w:fldLock="1"/>
      </w:r>
      <w:r w:rsidRPr="00C71D59">
        <w:rPr>
          <w:rFonts w:ascii="Book Antiqua" w:eastAsia="Book Antiqua" w:hAnsi="Book Antiqua" w:cs="Book Antiqua"/>
        </w:rPr>
        <w:instrText>ADDIN CSL_CITATION {"citationItems":[{"id":"ITEM-1","itemData":{"abstract":"… (3) there are students who have not been able to read the Qur’an according to the Ummi method, including adjusting the reading tone of the Ummi method.(4) There are inhibiting and …","author":[{"dropping-particle":"","family":"Sa'diyah","given":"","non-dropping-particle":"","parse-names":false,"suffix":""}],"container-title":"Tarbiyah wa Ta’lim","id":"ITEM-1","issue":"2","issued":{"date-parts":[["2021"]]},"page":"92-103","title":"Implementasi Metode Ummi dalam Meningkatkan Kemampuan Membaca Al Quran (Studi Kasus di SD Islam Asih Auladi Depok Jawa Barat)","type":"article-journal","volume":"8"},"uris":["http://www.mendeley.com/documents/?uuid=59791689-ce2d-4ea1-a985-864cc67fb3a5"]}],"mendeley":{"formattedCitation":"(Sa’diyah, 2021)","plainTextFormattedCitation":"(Sa’diyah, 2021)","previouslyFormattedCitation":"(Sa’diyah, 2021)"},"properties":{"noteIndex":0},"schema":"https://github.com/citation-style-language/schema/raw/master/csl-citation.json"}</w:instrText>
      </w:r>
      <w:r w:rsidRPr="00C71D59">
        <w:rPr>
          <w:rFonts w:ascii="Book Antiqua" w:eastAsia="Book Antiqua" w:hAnsi="Book Antiqua" w:cs="Book Antiqua"/>
          <w:vertAlign w:val="superscript"/>
        </w:rPr>
        <w:fldChar w:fldCharType="separate"/>
      </w:r>
      <w:r w:rsidRPr="00C71D59">
        <w:rPr>
          <w:rFonts w:ascii="Book Antiqua" w:eastAsia="Book Antiqua" w:hAnsi="Book Antiqua" w:cs="Book Antiqua"/>
          <w:bCs/>
          <w:noProof/>
          <w:lang w:val="id-ID"/>
        </w:rPr>
        <w:t>(Sa’diyah, 2021)</w:t>
      </w:r>
      <w:r w:rsidRPr="00C71D59">
        <w:rPr>
          <w:rFonts w:ascii="Book Antiqua" w:eastAsia="Book Antiqua" w:hAnsi="Book Antiqua" w:cs="Book Antiqua"/>
        </w:rPr>
        <w:fldChar w:fldCharType="end"/>
      </w:r>
    </w:p>
    <w:p w:rsidR="00C71D59" w:rsidRDefault="00C71D59" w:rsidP="00C71D59">
      <w:pPr>
        <w:spacing w:after="0" w:line="240" w:lineRule="auto"/>
        <w:ind w:firstLine="576"/>
        <w:jc w:val="both"/>
        <w:rPr>
          <w:rFonts w:ascii="Book Antiqua" w:eastAsia="Book Antiqua" w:hAnsi="Book Antiqua" w:cs="Book Antiqua"/>
        </w:rPr>
      </w:pPr>
      <w:r w:rsidRPr="00C71D59">
        <w:rPr>
          <w:rFonts w:ascii="Book Antiqua" w:eastAsia="Book Antiqua" w:hAnsi="Book Antiqua" w:cs="Book Antiqua"/>
        </w:rPr>
        <w:t xml:space="preserve">Di MDTA </w:t>
      </w:r>
      <w:proofErr w:type="spellStart"/>
      <w:r w:rsidRPr="00C71D59">
        <w:rPr>
          <w:rFonts w:ascii="Book Antiqua" w:eastAsia="Book Antiqua" w:hAnsi="Book Antiqua" w:cs="Book Antiqua"/>
        </w:rPr>
        <w:t>Ar-Rahmah</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terdapat</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sejumlah</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permasalahan</w:t>
      </w:r>
      <w:proofErr w:type="spellEnd"/>
      <w:r w:rsidRPr="00C71D59">
        <w:rPr>
          <w:rFonts w:ascii="Book Antiqua" w:eastAsia="Book Antiqua" w:hAnsi="Book Antiqua" w:cs="Book Antiqua"/>
        </w:rPr>
        <w:t xml:space="preserve"> yang </w:t>
      </w:r>
      <w:proofErr w:type="spellStart"/>
      <w:r w:rsidRPr="00C71D59">
        <w:rPr>
          <w:rFonts w:ascii="Book Antiqua" w:eastAsia="Book Antiqua" w:hAnsi="Book Antiqua" w:cs="Book Antiqua"/>
        </w:rPr>
        <w:t>menghambat</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peningkatan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kemampuan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membaca</w:t>
      </w:r>
      <w:proofErr w:type="spellEnd"/>
      <w:r w:rsidRPr="00C71D59">
        <w:rPr>
          <w:rFonts w:ascii="Book Antiqua" w:eastAsia="Book Antiqua" w:hAnsi="Book Antiqua" w:cs="Book Antiqua"/>
        </w:rPr>
        <w:t xml:space="preserve"> Al-Qur'an. </w:t>
      </w:r>
      <w:proofErr w:type="spellStart"/>
      <w:r w:rsidRPr="00C71D59">
        <w:rPr>
          <w:rFonts w:ascii="Book Antiqua" w:eastAsia="Book Antiqua" w:hAnsi="Book Antiqua" w:cs="Book Antiqua"/>
        </w:rPr>
        <w:t>Banyak</w:t>
      </w:r>
      <w:proofErr w:type="spellEnd"/>
      <w:r w:rsidRPr="00C71D59">
        <w:rPr>
          <w:rFonts w:ascii="Book Antiqua" w:eastAsia="Book Antiqua" w:hAnsi="Book Antiqua" w:cs="Book Antiqua"/>
        </w:rPr>
        <w:t xml:space="preserve"> </w:t>
      </w:r>
      <w:proofErr w:type="spellStart"/>
      <w:proofErr w:type="gramStart"/>
      <w:r w:rsidRPr="00C71D59">
        <w:rPr>
          <w:rFonts w:ascii="Book Antiqua" w:eastAsia="Book Antiqua" w:hAnsi="Book Antiqua" w:cs="Book Antiqua"/>
        </w:rPr>
        <w:t>peserta</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didik</w:t>
      </w:r>
      <w:proofErr w:type="spellEnd"/>
      <w:proofErr w:type="gramEnd"/>
      <w:r w:rsidRPr="00C71D59">
        <w:rPr>
          <w:rFonts w:ascii="Book Antiqua" w:eastAsia="Book Antiqua" w:hAnsi="Book Antiqua" w:cs="Book Antiqua"/>
        </w:rPr>
        <w:t xml:space="preserve"> yang </w:t>
      </w:r>
      <w:proofErr w:type="spellStart"/>
      <w:r w:rsidRPr="00C71D59">
        <w:rPr>
          <w:rFonts w:ascii="Book Antiqua" w:eastAsia="Book Antiqua" w:hAnsi="Book Antiqua" w:cs="Book Antiqua"/>
        </w:rPr>
        <w:t>mengalami</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kesulitan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dalam</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membaca</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dengan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tajwid</w:t>
      </w:r>
      <w:proofErr w:type="spellEnd"/>
      <w:r w:rsidRPr="00C71D59">
        <w:rPr>
          <w:rFonts w:ascii="Book Antiqua" w:eastAsia="Book Antiqua" w:hAnsi="Book Antiqua" w:cs="Book Antiqua"/>
        </w:rPr>
        <w:t xml:space="preserve"> yang </w:t>
      </w:r>
      <w:proofErr w:type="spellStart"/>
      <w:r w:rsidRPr="00C71D59">
        <w:rPr>
          <w:rFonts w:ascii="Book Antiqua" w:eastAsia="Book Antiqua" w:hAnsi="Book Antiqua" w:cs="Book Antiqua"/>
        </w:rPr>
        <w:t>benar</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dan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sering</w:t>
      </w:r>
      <w:proofErr w:type="spellEnd"/>
      <w:r w:rsidRPr="00C71D59">
        <w:rPr>
          <w:rFonts w:ascii="Book Antiqua" w:eastAsia="Book Antiqua" w:hAnsi="Book Antiqua" w:cs="Book Antiqua"/>
        </w:rPr>
        <w:t xml:space="preserve"> kali </w:t>
      </w:r>
      <w:proofErr w:type="spellStart"/>
      <w:r w:rsidRPr="00C71D59">
        <w:rPr>
          <w:rFonts w:ascii="Book Antiqua" w:eastAsia="Book Antiqua" w:hAnsi="Book Antiqua" w:cs="Book Antiqua"/>
        </w:rPr>
        <w:t>kurang</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percaya</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diri</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saat</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membaca</w:t>
      </w:r>
      <w:proofErr w:type="spellEnd"/>
      <w:r w:rsidRPr="00C71D59">
        <w:rPr>
          <w:rFonts w:ascii="Book Antiqua" w:eastAsia="Book Antiqua" w:hAnsi="Book Antiqua" w:cs="Book Antiqua"/>
        </w:rPr>
        <w:t xml:space="preserve"> di </w:t>
      </w:r>
      <w:proofErr w:type="spellStart"/>
      <w:r w:rsidRPr="00C71D59">
        <w:rPr>
          <w:rFonts w:ascii="Book Antiqua" w:eastAsia="Book Antiqua" w:hAnsi="Book Antiqua" w:cs="Book Antiqua"/>
        </w:rPr>
        <w:t>depan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umum</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Selain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itu</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metode</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pengajaran</w:t>
      </w:r>
      <w:proofErr w:type="spellEnd"/>
      <w:r w:rsidRPr="00C71D59">
        <w:rPr>
          <w:rFonts w:ascii="Book Antiqua" w:eastAsia="Book Antiqua" w:hAnsi="Book Antiqua" w:cs="Book Antiqua"/>
        </w:rPr>
        <w:t xml:space="preserve"> yang </w:t>
      </w:r>
      <w:proofErr w:type="spellStart"/>
      <w:r w:rsidRPr="00C71D59">
        <w:rPr>
          <w:rFonts w:ascii="Book Antiqua" w:eastAsia="Book Antiqua" w:hAnsi="Book Antiqua" w:cs="Book Antiqua"/>
        </w:rPr>
        <w:t>digunakan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saat</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ini</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kurang</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berfokus</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pada</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praktik</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langsung</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dan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keterlibatan</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aktif</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peserta</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didik</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sehingga</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mengurangi</w:t>
      </w:r>
      <w:proofErr w:type="spellEnd"/>
      <w:r w:rsidRPr="00C71D59">
        <w:rPr>
          <w:rFonts w:ascii="Book Antiqua" w:eastAsia="Book Antiqua" w:hAnsi="Book Antiqua" w:cs="Book Antiqua"/>
        </w:rPr>
        <w:t xml:space="preserve"> </w:t>
      </w:r>
      <w:proofErr w:type="spellStart"/>
      <w:r w:rsidRPr="00C71D59">
        <w:rPr>
          <w:rFonts w:ascii="Book Antiqua" w:eastAsia="Book Antiqua" w:hAnsi="Book Antiqua" w:cs="Book Antiqua"/>
        </w:rPr>
        <w:t>efektivitas</w:t>
      </w:r>
      <w:proofErr w:type="spellEnd"/>
      <w:r>
        <w:rPr>
          <w:rFonts w:ascii="Book Antiqua" w:eastAsia="Book Antiqua" w:hAnsi="Book Antiqua" w:cs="Book Antiqua"/>
        </w:rPr>
        <w:t xml:space="preserve"> </w:t>
      </w:r>
      <w:r w:rsidRPr="008974E1">
        <w:rPr>
          <w:rFonts w:ascii="Book Antiqua" w:eastAsia="Book Antiqua" w:hAnsi="Book Antiqua" w:cs="Book Antiqua"/>
        </w:rPr>
        <w:t xml:space="preserve">proses </w:t>
      </w:r>
      <w:proofErr w:type="spellStart"/>
      <w:r w:rsidRPr="008974E1">
        <w:rPr>
          <w:rFonts w:ascii="Book Antiqua" w:eastAsia="Book Antiqua" w:hAnsi="Book Antiqua" w:cs="Book Antiqua"/>
        </w:rPr>
        <w:t>pembelajaran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Permasalahan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ini</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memerlukan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solusi</w:t>
      </w:r>
      <w:proofErr w:type="spellEnd"/>
      <w:r w:rsidRPr="008974E1">
        <w:rPr>
          <w:rFonts w:ascii="Book Antiqua" w:eastAsia="Book Antiqua" w:hAnsi="Book Antiqua" w:cs="Book Antiqua"/>
        </w:rPr>
        <w:t xml:space="preserve"> yang </w:t>
      </w:r>
      <w:proofErr w:type="spellStart"/>
      <w:r w:rsidRPr="008974E1">
        <w:rPr>
          <w:rFonts w:ascii="Book Antiqua" w:eastAsia="Book Antiqua" w:hAnsi="Book Antiqua" w:cs="Book Antiqua"/>
        </w:rPr>
        <w:t>inovatif</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dan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aplikatif</w:t>
      </w:r>
      <w:proofErr w:type="spellEnd"/>
      <w:r w:rsidRPr="008974E1">
        <w:rPr>
          <w:rFonts w:ascii="Book Antiqua" w:eastAsia="Book Antiqua" w:hAnsi="Book Antiqua" w:cs="Book Antiqua"/>
        </w:rPr>
        <w:t xml:space="preserve"> agar </w:t>
      </w:r>
      <w:proofErr w:type="spellStart"/>
      <w:r>
        <w:rPr>
          <w:rFonts w:ascii="Book Antiqua" w:eastAsia="Book Antiqua" w:hAnsi="Book Antiqua" w:cs="Book Antiqua"/>
        </w:rPr>
        <w:t>peserta</w:t>
      </w:r>
      <w:proofErr w:type="spellEnd"/>
      <w:r>
        <w:rPr>
          <w:rFonts w:ascii="Book Antiqua" w:eastAsia="Book Antiqua" w:hAnsi="Book Antiqua" w:cs="Book Antiqua"/>
        </w:rPr>
        <w:t xml:space="preserve"> </w:t>
      </w:r>
      <w:proofErr w:type="spellStart"/>
      <w:r>
        <w:rPr>
          <w:rFonts w:ascii="Book Antiqua" w:eastAsia="Book Antiqua" w:hAnsi="Book Antiqua" w:cs="Book Antiqua"/>
        </w:rPr>
        <w:t>didik</w:t>
      </w:r>
      <w:proofErr w:type="spellEnd"/>
      <w:r>
        <w:rPr>
          <w:rFonts w:ascii="Book Antiqua" w:eastAsia="Book Antiqua" w:hAnsi="Book Antiqua" w:cs="Book Antiqua"/>
        </w:rPr>
        <w:t xml:space="preserve"> </w:t>
      </w:r>
      <w:proofErr w:type="spellStart"/>
      <w:r w:rsidRPr="008974E1">
        <w:rPr>
          <w:rFonts w:ascii="Book Antiqua" w:eastAsia="Book Antiqua" w:hAnsi="Book Antiqua" w:cs="Book Antiqua"/>
        </w:rPr>
        <w:t>dapat</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mencapai</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kemajuan</w:t>
      </w:r>
      <w:proofErr w:type="spellEnd"/>
      <w:r w:rsidRPr="008974E1">
        <w:rPr>
          <w:rFonts w:ascii="Book Antiqua" w:eastAsia="Book Antiqua" w:hAnsi="Book Antiqua" w:cs="Book Antiqua"/>
        </w:rPr>
        <w:t xml:space="preserve"> yang </w:t>
      </w:r>
      <w:proofErr w:type="spellStart"/>
      <w:r w:rsidRPr="008974E1">
        <w:rPr>
          <w:rFonts w:ascii="Book Antiqua" w:eastAsia="Book Antiqua" w:hAnsi="Book Antiqua" w:cs="Book Antiqua"/>
        </w:rPr>
        <w:t>signifikan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dalam</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keterampilan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membaca</w:t>
      </w:r>
      <w:proofErr w:type="spellEnd"/>
      <w:r w:rsidRPr="008974E1">
        <w:rPr>
          <w:rFonts w:ascii="Book Antiqua" w:eastAsia="Book Antiqua" w:hAnsi="Book Antiqua" w:cs="Book Antiqua"/>
        </w:rPr>
        <w:t xml:space="preserve"> Al-Qur'an </w:t>
      </w:r>
      <w:proofErr w:type="spellStart"/>
      <w:r w:rsidRPr="008974E1">
        <w:rPr>
          <w:rFonts w:ascii="Book Antiqua" w:eastAsia="Book Antiqua" w:hAnsi="Book Antiqua" w:cs="Book Antiqua"/>
        </w:rPr>
        <w:t>mereka</w:t>
      </w:r>
      <w:proofErr w:type="spellEnd"/>
      <w:r w:rsidRPr="008974E1">
        <w:rPr>
          <w:rFonts w:ascii="Book Antiqua" w:eastAsia="Book Antiqua" w:hAnsi="Book Antiqua" w:cs="Book Antiqua"/>
        </w:rPr>
        <w:t>.</w:t>
      </w:r>
      <w:r>
        <w:rPr>
          <w:rFonts w:ascii="Book Antiqua" w:eastAsia="Book Antiqua" w:hAnsi="Book Antiqua" w:cs="Book Antiqua"/>
        </w:rPr>
        <w:t xml:space="preserve"> </w:t>
      </w:r>
      <w:proofErr w:type="spellStart"/>
      <w:r>
        <w:rPr>
          <w:rFonts w:ascii="Book Antiqua" w:eastAsia="Book Antiqua" w:hAnsi="Book Antiqua" w:cs="Book Antiqua"/>
        </w:rPr>
        <w:t>Maka</w:t>
      </w:r>
      <w:proofErr w:type="spellEnd"/>
      <w:r>
        <w:rPr>
          <w:rFonts w:ascii="Book Antiqua" w:eastAsia="Book Antiqua" w:hAnsi="Book Antiqua" w:cs="Book Antiqua"/>
        </w:rPr>
        <w:t xml:space="preserve"> </w:t>
      </w:r>
      <w:proofErr w:type="spellStart"/>
      <w:r>
        <w:rPr>
          <w:rFonts w:ascii="Book Antiqua" w:eastAsia="Book Antiqua" w:hAnsi="Book Antiqua" w:cs="Book Antiqua"/>
        </w:rPr>
        <w:t>dalam</w:t>
      </w:r>
      <w:proofErr w:type="spellEnd"/>
      <w:r>
        <w:rPr>
          <w:rFonts w:ascii="Book Antiqua" w:eastAsia="Book Antiqua" w:hAnsi="Book Antiqua" w:cs="Book Antiqua"/>
        </w:rPr>
        <w:t xml:space="preserve"> </w:t>
      </w:r>
      <w:proofErr w:type="spellStart"/>
      <w:r>
        <w:rPr>
          <w:rFonts w:ascii="Book Antiqua" w:eastAsia="Book Antiqua" w:hAnsi="Book Antiqua" w:cs="Book Antiqua"/>
        </w:rPr>
        <w:t>hal</w:t>
      </w:r>
      <w:proofErr w:type="spellEnd"/>
      <w:r>
        <w:rPr>
          <w:rFonts w:ascii="Book Antiqua" w:eastAsia="Book Antiqua" w:hAnsi="Book Antiqua" w:cs="Book Antiqua"/>
        </w:rPr>
        <w:t xml:space="preserve"> </w:t>
      </w:r>
      <w:proofErr w:type="spellStart"/>
      <w:r>
        <w:rPr>
          <w:rFonts w:ascii="Book Antiqua" w:eastAsia="Book Antiqua" w:hAnsi="Book Antiqua" w:cs="Book Antiqua"/>
        </w:rPr>
        <w:t>ini</w:t>
      </w:r>
      <w:proofErr w:type="spellEnd"/>
      <w:r>
        <w:rPr>
          <w:rFonts w:ascii="Book Antiqua" w:eastAsia="Book Antiqua" w:hAnsi="Book Antiqua" w:cs="Book Antiqua"/>
        </w:rPr>
        <w:t xml:space="preserve"> </w:t>
      </w:r>
      <w:proofErr w:type="spellStart"/>
      <w:r>
        <w:rPr>
          <w:rFonts w:ascii="Book Antiqua" w:eastAsia="Book Antiqua" w:hAnsi="Book Antiqua" w:cs="Book Antiqua"/>
        </w:rPr>
        <w:t>diperlukan</w:t>
      </w:r>
      <w:proofErr w:type="spellEnd"/>
      <w:r>
        <w:rPr>
          <w:rFonts w:ascii="Book Antiqua" w:eastAsia="Book Antiqua" w:hAnsi="Book Antiqua" w:cs="Book Antiqua"/>
        </w:rPr>
        <w:t xml:space="preserve"> </w:t>
      </w:r>
      <w:proofErr w:type="spellStart"/>
      <w:r>
        <w:rPr>
          <w:rFonts w:ascii="Book Antiqua" w:eastAsia="Book Antiqua" w:hAnsi="Book Antiqua" w:cs="Book Antiqua"/>
        </w:rPr>
        <w:t>metode</w:t>
      </w:r>
      <w:proofErr w:type="spellEnd"/>
      <w:r>
        <w:rPr>
          <w:rFonts w:ascii="Book Antiqua" w:eastAsia="Book Antiqua" w:hAnsi="Book Antiqua" w:cs="Book Antiqua"/>
        </w:rPr>
        <w:t xml:space="preserve"> yang</w:t>
      </w:r>
      <w:r w:rsidRPr="00B74315">
        <w:rPr>
          <w:rFonts w:ascii="Book Antiqua" w:eastAsia="Book Antiqua" w:hAnsi="Book Antiqua" w:cs="Book Antiqua"/>
        </w:rPr>
        <w:t xml:space="preserve"> </w:t>
      </w:r>
      <w:proofErr w:type="spellStart"/>
      <w:r w:rsidRPr="00B74315">
        <w:rPr>
          <w:rFonts w:ascii="Book Antiqua" w:eastAsia="Book Antiqua" w:hAnsi="Book Antiqua" w:cs="Book Antiqua"/>
        </w:rPr>
        <w:t>mampu</w:t>
      </w:r>
      <w:proofErr w:type="spellEnd"/>
      <w:r w:rsidRPr="00B74315">
        <w:rPr>
          <w:rFonts w:ascii="Book Antiqua" w:eastAsia="Book Antiqua" w:hAnsi="Book Antiqua" w:cs="Book Antiqua"/>
        </w:rPr>
        <w:t xml:space="preserve"> </w:t>
      </w:r>
      <w:proofErr w:type="spellStart"/>
      <w:r w:rsidRPr="00B74315">
        <w:rPr>
          <w:rFonts w:ascii="Book Antiqua" w:eastAsia="Book Antiqua" w:hAnsi="Book Antiqua" w:cs="Book Antiqua"/>
        </w:rPr>
        <w:t>mengembangkan</w:t>
      </w:r>
      <w:proofErr w:type="spellEnd"/>
      <w:r w:rsidRPr="00B74315">
        <w:rPr>
          <w:rFonts w:ascii="Book Antiqua" w:eastAsia="Book Antiqua" w:hAnsi="Book Antiqua" w:cs="Book Antiqua"/>
        </w:rPr>
        <w:t xml:space="preserve"> </w:t>
      </w:r>
      <w:proofErr w:type="spellStart"/>
      <w:r w:rsidRPr="00B74315">
        <w:rPr>
          <w:rFonts w:ascii="Book Antiqua" w:eastAsia="Book Antiqua" w:hAnsi="Book Antiqua" w:cs="Book Antiqua"/>
        </w:rPr>
        <w:t>sikap</w:t>
      </w:r>
      <w:proofErr w:type="spellEnd"/>
      <w:r w:rsidRPr="00B74315">
        <w:rPr>
          <w:rFonts w:ascii="Book Antiqua" w:eastAsia="Book Antiqua" w:hAnsi="Book Antiqua" w:cs="Book Antiqua"/>
        </w:rPr>
        <w:t xml:space="preserve"> mental </w:t>
      </w:r>
      <w:proofErr w:type="spellStart"/>
      <w:r w:rsidRPr="00B74315">
        <w:rPr>
          <w:rFonts w:ascii="Book Antiqua" w:eastAsia="Book Antiqua" w:hAnsi="Book Antiqua" w:cs="Book Antiqua"/>
        </w:rPr>
        <w:t>dan</w:t>
      </w:r>
      <w:proofErr w:type="spellEnd"/>
      <w:r w:rsidRPr="00B74315">
        <w:rPr>
          <w:rFonts w:ascii="Book Antiqua" w:eastAsia="Book Antiqua" w:hAnsi="Book Antiqua" w:cs="Book Antiqua"/>
        </w:rPr>
        <w:t xml:space="preserve"> </w:t>
      </w:r>
      <w:proofErr w:type="spellStart"/>
      <w:r w:rsidRPr="00B74315">
        <w:rPr>
          <w:rFonts w:ascii="Book Antiqua" w:eastAsia="Book Antiqua" w:hAnsi="Book Antiqua" w:cs="Book Antiqua"/>
        </w:rPr>
        <w:t>kepribadian</w:t>
      </w:r>
      <w:proofErr w:type="spellEnd"/>
      <w:r w:rsidRPr="00B74315">
        <w:rPr>
          <w:rFonts w:ascii="Book Antiqua" w:eastAsia="Book Antiqua" w:hAnsi="Book Antiqua" w:cs="Book Antiqua"/>
        </w:rPr>
        <w:t xml:space="preserve"> agar </w:t>
      </w:r>
      <w:proofErr w:type="spellStart"/>
      <w:r w:rsidRPr="00B74315">
        <w:rPr>
          <w:rFonts w:ascii="Book Antiqua" w:eastAsia="Book Antiqua" w:hAnsi="Book Antiqua" w:cs="Book Antiqua"/>
        </w:rPr>
        <w:t>peserta</w:t>
      </w:r>
      <w:proofErr w:type="spellEnd"/>
      <w:r w:rsidRPr="00B74315">
        <w:rPr>
          <w:rFonts w:ascii="Book Antiqua" w:eastAsia="Book Antiqua" w:hAnsi="Book Antiqua" w:cs="Book Antiqua"/>
        </w:rPr>
        <w:t xml:space="preserve"> </w:t>
      </w:r>
      <w:proofErr w:type="spellStart"/>
      <w:r w:rsidRPr="00B74315">
        <w:rPr>
          <w:rFonts w:ascii="Book Antiqua" w:eastAsia="Book Antiqua" w:hAnsi="Book Antiqua" w:cs="Book Antiqua"/>
        </w:rPr>
        <w:t>didik</w:t>
      </w:r>
      <w:proofErr w:type="spellEnd"/>
      <w:r w:rsidRPr="00B74315">
        <w:rPr>
          <w:rFonts w:ascii="Book Antiqua" w:eastAsia="Book Antiqua" w:hAnsi="Book Antiqua" w:cs="Book Antiqua"/>
        </w:rPr>
        <w:t xml:space="preserve"> </w:t>
      </w:r>
      <w:proofErr w:type="spellStart"/>
      <w:r w:rsidRPr="00B74315">
        <w:rPr>
          <w:rFonts w:ascii="Book Antiqua" w:eastAsia="Book Antiqua" w:hAnsi="Book Antiqua" w:cs="Book Antiqua"/>
        </w:rPr>
        <w:t>menerima</w:t>
      </w:r>
      <w:proofErr w:type="spellEnd"/>
      <w:r>
        <w:rPr>
          <w:rFonts w:ascii="Book Antiqua" w:eastAsia="Book Antiqua" w:hAnsi="Book Antiqua" w:cs="Book Antiqua"/>
        </w:rPr>
        <w:t xml:space="preserve"> </w:t>
      </w:r>
      <w:proofErr w:type="spellStart"/>
      <w:r w:rsidRPr="00B74315">
        <w:rPr>
          <w:rFonts w:ascii="Book Antiqua" w:eastAsia="Book Antiqua" w:hAnsi="Book Antiqua" w:cs="Book Antiqua"/>
        </w:rPr>
        <w:t>pelajaran</w:t>
      </w:r>
      <w:proofErr w:type="spellEnd"/>
      <w:r w:rsidRPr="00B74315">
        <w:rPr>
          <w:rFonts w:ascii="Book Antiqua" w:eastAsia="Book Antiqua" w:hAnsi="Book Antiqua" w:cs="Book Antiqua"/>
        </w:rPr>
        <w:t xml:space="preserve"> </w:t>
      </w:r>
      <w:proofErr w:type="spellStart"/>
      <w:r w:rsidRPr="00B74315">
        <w:rPr>
          <w:rFonts w:ascii="Book Antiqua" w:eastAsia="Book Antiqua" w:hAnsi="Book Antiqua" w:cs="Book Antiqua"/>
        </w:rPr>
        <w:t>dengan</w:t>
      </w:r>
      <w:proofErr w:type="spellEnd"/>
      <w:r w:rsidRPr="00B74315">
        <w:rPr>
          <w:rFonts w:ascii="Book Antiqua" w:eastAsia="Book Antiqua" w:hAnsi="Book Antiqua" w:cs="Book Antiqua"/>
        </w:rPr>
        <w:t xml:space="preserve"> </w:t>
      </w:r>
      <w:proofErr w:type="spellStart"/>
      <w:r w:rsidRPr="00B74315">
        <w:rPr>
          <w:rFonts w:ascii="Book Antiqua" w:eastAsia="Book Antiqua" w:hAnsi="Book Antiqua" w:cs="Book Antiqua"/>
        </w:rPr>
        <w:t>mudah</w:t>
      </w:r>
      <w:proofErr w:type="spellEnd"/>
      <w:r w:rsidRPr="00B74315">
        <w:rPr>
          <w:rFonts w:ascii="Book Antiqua" w:eastAsia="Book Antiqua" w:hAnsi="Book Antiqua" w:cs="Book Antiqua"/>
        </w:rPr>
        <w:t xml:space="preserve">, </w:t>
      </w:r>
      <w:proofErr w:type="spellStart"/>
      <w:r w:rsidRPr="00B74315">
        <w:rPr>
          <w:rFonts w:ascii="Book Antiqua" w:eastAsia="Book Antiqua" w:hAnsi="Book Antiqua" w:cs="Book Antiqua"/>
        </w:rPr>
        <w:t>efektif</w:t>
      </w:r>
      <w:proofErr w:type="spellEnd"/>
      <w:r w:rsidRPr="00B74315">
        <w:rPr>
          <w:rFonts w:ascii="Book Antiqua" w:eastAsia="Book Antiqua" w:hAnsi="Book Antiqua" w:cs="Book Antiqua"/>
        </w:rPr>
        <w:t xml:space="preserve"> </w:t>
      </w:r>
      <w:proofErr w:type="spellStart"/>
      <w:r w:rsidRPr="00B74315">
        <w:rPr>
          <w:rFonts w:ascii="Book Antiqua" w:eastAsia="Book Antiqua" w:hAnsi="Book Antiqua" w:cs="Book Antiqua"/>
        </w:rPr>
        <w:t>dan</w:t>
      </w:r>
      <w:proofErr w:type="spellEnd"/>
      <w:r w:rsidRPr="00B74315">
        <w:rPr>
          <w:rFonts w:ascii="Book Antiqua" w:eastAsia="Book Antiqua" w:hAnsi="Book Antiqua" w:cs="Book Antiqua"/>
        </w:rPr>
        <w:t xml:space="preserve"> </w:t>
      </w:r>
      <w:proofErr w:type="spellStart"/>
      <w:r w:rsidRPr="00B74315">
        <w:rPr>
          <w:rFonts w:ascii="Book Antiqua" w:eastAsia="Book Antiqua" w:hAnsi="Book Antiqua" w:cs="Book Antiqua"/>
        </w:rPr>
        <w:t>mudah</w:t>
      </w:r>
      <w:proofErr w:type="spellEnd"/>
      <w:r w:rsidRPr="00B74315">
        <w:rPr>
          <w:rFonts w:ascii="Book Antiqua" w:eastAsia="Book Antiqua" w:hAnsi="Book Antiqua" w:cs="Book Antiqua"/>
        </w:rPr>
        <w:t xml:space="preserve"> </w:t>
      </w:r>
      <w:proofErr w:type="spellStart"/>
      <w:r w:rsidRPr="00B74315">
        <w:rPr>
          <w:rFonts w:ascii="Book Antiqua" w:eastAsia="Book Antiqua" w:hAnsi="Book Antiqua" w:cs="Book Antiqua"/>
        </w:rPr>
        <w:t>dicerna</w:t>
      </w:r>
      <w:proofErr w:type="spellEnd"/>
      <w:r w:rsidRPr="00B74315">
        <w:rPr>
          <w:rFonts w:ascii="Book Antiqua" w:eastAsia="Book Antiqua" w:hAnsi="Book Antiqua" w:cs="Book Antiqua"/>
        </w:rPr>
        <w:t xml:space="preserve"> </w:t>
      </w:r>
      <w:proofErr w:type="spellStart"/>
      <w:r w:rsidRPr="00B74315">
        <w:rPr>
          <w:rFonts w:ascii="Book Antiqua" w:eastAsia="Book Antiqua" w:hAnsi="Book Antiqua" w:cs="Book Antiqua"/>
        </w:rPr>
        <w:t>dengan</w:t>
      </w:r>
      <w:proofErr w:type="spellEnd"/>
      <w:r w:rsidRPr="00B74315">
        <w:rPr>
          <w:rFonts w:ascii="Book Antiqua" w:eastAsia="Book Antiqua" w:hAnsi="Book Antiqua" w:cs="Book Antiqua"/>
        </w:rPr>
        <w:t xml:space="preserve"> </w:t>
      </w:r>
      <w:proofErr w:type="spellStart"/>
      <w:r w:rsidRPr="00B74315">
        <w:rPr>
          <w:rFonts w:ascii="Book Antiqua" w:eastAsia="Book Antiqua" w:hAnsi="Book Antiqua" w:cs="Book Antiqua"/>
        </w:rPr>
        <w:t>baik</w:t>
      </w:r>
      <w:proofErr w:type="spellEnd"/>
      <w:r w:rsidRPr="00B74315">
        <w:rPr>
          <w:rFonts w:ascii="Book Antiqua" w:eastAsia="Book Antiqua" w:hAnsi="Book Antiqua" w:cs="Book Antiqua"/>
        </w:rPr>
        <w:t>.</w:t>
      </w:r>
      <w:r>
        <w:rPr>
          <w:rFonts w:ascii="Book Antiqua" w:eastAsia="Book Antiqua" w:hAnsi="Book Antiqua" w:cs="Book Antiqua"/>
        </w:rPr>
        <w:fldChar w:fldCharType="begin" w:fldLock="1"/>
      </w:r>
      <w:r>
        <w:rPr>
          <w:rFonts w:ascii="Book Antiqua" w:eastAsia="Book Antiqua" w:hAnsi="Book Antiqua" w:cs="Book Antiqua"/>
        </w:rPr>
        <w:instrText>ADDIN CSL_CITATION {"citationItems":[{"id":"ITEM-1","itemData":{"abstract":"Modern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Richard","author":[{"dropping-particle":"","family":"Nuzulia","given":"Atina","non-dropping-particle":"","parse-names":false,"suffix":""}],"container-title":"Angewandte Chemie International Edition, 6(11), 951–952.","id":"ITEM-1","issued":{"date-parts":[["2020"]]},"page":"5-24","title":"Penerapan Metode Ummi Dalam Meningkatkan Pembelajaran Al-Qur'an Di TPA Al-Ikhlas Jati Bening Pasuruban Lampung Selatan","type":"article-journal"},"uris":["http://www.mendeley.com/documents/?uuid=494eb74e-f27b-4342-a2af-fd206a7b11ca"]}],"mendeley":{"formattedCitation":"(Nuzulia, 2020)","plainTextFormattedCitation":"(Nuzulia, 2020)","previouslyFormattedCitation":"(Nuzulia, 2020)"},"properties":{"noteIndex":0},"schema":"https://github.com/citation-style-language/schema/raw/master/csl-citation.json"}</w:instrText>
      </w:r>
      <w:r>
        <w:rPr>
          <w:rFonts w:ascii="Book Antiqua" w:eastAsia="Book Antiqua" w:hAnsi="Book Antiqua" w:cs="Book Antiqua"/>
        </w:rPr>
        <w:fldChar w:fldCharType="separate"/>
      </w:r>
      <w:r w:rsidRPr="00B74315">
        <w:rPr>
          <w:rFonts w:ascii="Book Antiqua" w:eastAsia="Book Antiqua" w:hAnsi="Book Antiqua" w:cs="Book Antiqua"/>
          <w:noProof/>
        </w:rPr>
        <w:t>(</w:t>
      </w:r>
      <w:proofErr w:type="spellStart"/>
      <w:r w:rsidRPr="00B74315">
        <w:rPr>
          <w:rFonts w:ascii="Book Antiqua" w:eastAsia="Book Antiqua" w:hAnsi="Book Antiqua" w:cs="Book Antiqua"/>
          <w:noProof/>
        </w:rPr>
        <w:t>Nuzulia</w:t>
      </w:r>
      <w:proofErr w:type="spellEnd"/>
      <w:r w:rsidRPr="00B74315">
        <w:rPr>
          <w:rFonts w:ascii="Book Antiqua" w:eastAsia="Book Antiqua" w:hAnsi="Book Antiqua" w:cs="Book Antiqua"/>
          <w:noProof/>
        </w:rPr>
        <w:t>, 2020)</w:t>
      </w:r>
      <w:r>
        <w:rPr>
          <w:rFonts w:ascii="Book Antiqua" w:eastAsia="Book Antiqua" w:hAnsi="Book Antiqua" w:cs="Book Antiqua"/>
        </w:rPr>
        <w:fldChar w:fldCharType="end"/>
      </w:r>
    </w:p>
    <w:p w:rsidR="00C47801" w:rsidRDefault="003F5405" w:rsidP="003F5405">
      <w:pPr>
        <w:spacing w:after="0" w:line="240" w:lineRule="auto"/>
        <w:ind w:firstLine="576"/>
        <w:jc w:val="both"/>
        <w:rPr>
          <w:rFonts w:ascii="Book Antiqua" w:eastAsia="Book Antiqua" w:hAnsi="Book Antiqua" w:cs="Book Antiqua"/>
        </w:rPr>
      </w:pPr>
      <w:proofErr w:type="spellStart"/>
      <w:r w:rsidRPr="008974E1">
        <w:rPr>
          <w:rFonts w:ascii="Book Antiqua" w:eastAsia="Book Antiqua" w:hAnsi="Book Antiqua" w:cs="Book Antiqua"/>
        </w:rPr>
        <w:t>Untuk</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mengatasi</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permasalahan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ini</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penelitian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ini</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mengadopsi</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metode</w:t>
      </w:r>
      <w:proofErr w:type="spellEnd"/>
      <w:r w:rsidRPr="008974E1">
        <w:rPr>
          <w:rFonts w:ascii="Book Antiqua" w:eastAsia="Book Antiqua" w:hAnsi="Book Antiqua" w:cs="Book Antiqua"/>
        </w:rPr>
        <w:t xml:space="preserve"> </w:t>
      </w:r>
      <w:proofErr w:type="spellStart"/>
      <w:r w:rsidR="002D7091">
        <w:rPr>
          <w:rFonts w:ascii="Book Antiqua" w:eastAsia="Book Antiqua" w:hAnsi="Book Antiqua" w:cs="Book Antiqua"/>
        </w:rPr>
        <w:lastRenderedPageBreak/>
        <w:t>pendekatan</w:t>
      </w:r>
      <w:proofErr w:type="spellEnd"/>
      <w:r w:rsidR="002D7091">
        <w:rPr>
          <w:rFonts w:ascii="Book Antiqua" w:eastAsia="Book Antiqua" w:hAnsi="Book Antiqua" w:cs="Book Antiqua"/>
        </w:rPr>
        <w:t xml:space="preserve"> </w:t>
      </w:r>
      <w:r w:rsidRPr="003F5405">
        <w:rPr>
          <w:rFonts w:ascii="Book Antiqua" w:eastAsia="Book Antiqua" w:hAnsi="Book Antiqua" w:cs="Book Antiqua"/>
          <w:bCs/>
          <w:i/>
          <w:iCs/>
        </w:rPr>
        <w:t>Asset Based Community Development</w:t>
      </w:r>
      <w:r w:rsidRPr="008D482D">
        <w:rPr>
          <w:rFonts w:ascii="Book Antiqua" w:eastAsia="Book Antiqua" w:hAnsi="Book Antiqua" w:cs="Book Antiqua"/>
          <w:bCs/>
        </w:rPr>
        <w:t xml:space="preserve"> (</w:t>
      </w:r>
      <w:r>
        <w:rPr>
          <w:rFonts w:ascii="Book Antiqua" w:eastAsia="Book Antiqua" w:hAnsi="Book Antiqua" w:cs="Book Antiqua"/>
          <w:bCs/>
        </w:rPr>
        <w:t>ABCD</w:t>
      </w:r>
      <w:r w:rsidRPr="008D482D">
        <w:rPr>
          <w:rFonts w:ascii="Book Antiqua" w:eastAsia="Book Antiqua" w:hAnsi="Book Antiqua" w:cs="Book Antiqua"/>
          <w:bCs/>
        </w:rPr>
        <w:t>)</w:t>
      </w:r>
      <w:r w:rsidRPr="008974E1">
        <w:rPr>
          <w:rFonts w:ascii="Book Antiqua" w:eastAsia="Book Antiqua" w:hAnsi="Book Antiqua" w:cs="Book Antiqua"/>
        </w:rPr>
        <w:t xml:space="preserve">, yang </w:t>
      </w:r>
      <w:proofErr w:type="spellStart"/>
      <w:r w:rsidRPr="008974E1">
        <w:rPr>
          <w:rFonts w:ascii="Book Antiqua" w:eastAsia="Book Antiqua" w:hAnsi="Book Antiqua" w:cs="Book Antiqua"/>
        </w:rPr>
        <w:t>menekankan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keterlibatan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aktif</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semua</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pihak</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dalam</w:t>
      </w:r>
      <w:proofErr w:type="spellEnd"/>
      <w:r w:rsidRPr="008974E1">
        <w:rPr>
          <w:rFonts w:ascii="Book Antiqua" w:eastAsia="Book Antiqua" w:hAnsi="Book Antiqua" w:cs="Book Antiqua"/>
        </w:rPr>
        <w:t xml:space="preserve"> proses </w:t>
      </w:r>
      <w:proofErr w:type="spellStart"/>
      <w:r w:rsidRPr="008974E1">
        <w:rPr>
          <w:rFonts w:ascii="Book Antiqua" w:eastAsia="Book Antiqua" w:hAnsi="Book Antiqua" w:cs="Book Antiqua"/>
        </w:rPr>
        <w:t>penelitian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dan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pengembangan</w:t>
      </w:r>
      <w:proofErr w:type="spellEnd"/>
      <w:r w:rsidRPr="008974E1">
        <w:rPr>
          <w:rFonts w:ascii="Book Antiqua" w:eastAsia="Book Antiqua" w:hAnsi="Book Antiqua" w:cs="Book Antiqua"/>
        </w:rPr>
        <w:t xml:space="preserve">. </w:t>
      </w:r>
      <w:r>
        <w:rPr>
          <w:rFonts w:ascii="Book Antiqua" w:eastAsia="Book Antiqua" w:hAnsi="Book Antiqua" w:cs="Book Antiqua"/>
          <w:bCs/>
        </w:rPr>
        <w:t>Asset Based Community Development</w:t>
      </w:r>
      <w:r w:rsidRPr="008D482D">
        <w:rPr>
          <w:rFonts w:ascii="Book Antiqua" w:eastAsia="Book Antiqua" w:hAnsi="Book Antiqua" w:cs="Book Antiqua"/>
          <w:bCs/>
        </w:rPr>
        <w:t xml:space="preserve"> (</w:t>
      </w:r>
      <w:r>
        <w:rPr>
          <w:rFonts w:ascii="Book Antiqua" w:eastAsia="Book Antiqua" w:hAnsi="Book Antiqua" w:cs="Book Antiqua"/>
          <w:bCs/>
        </w:rPr>
        <w:t>ABCD</w:t>
      </w:r>
      <w:r w:rsidRPr="008D482D">
        <w:rPr>
          <w:rFonts w:ascii="Book Antiqua" w:eastAsia="Book Antiqua" w:hAnsi="Book Antiqua" w:cs="Book Antiqua"/>
          <w:bCs/>
        </w:rPr>
        <w:t>)</w:t>
      </w:r>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memungkinkan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pendidik</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dan</w:t>
      </w:r>
      <w:proofErr w:type="spellEnd"/>
      <w:r w:rsidRPr="008974E1">
        <w:rPr>
          <w:rFonts w:ascii="Book Antiqua" w:eastAsia="Book Antiqua" w:hAnsi="Book Antiqua" w:cs="Book Antiqua"/>
        </w:rPr>
        <w:t xml:space="preserve"> </w:t>
      </w:r>
      <w:proofErr w:type="spellStart"/>
      <w:r>
        <w:rPr>
          <w:rFonts w:ascii="Book Antiqua" w:eastAsia="Book Antiqua" w:hAnsi="Book Antiqua" w:cs="Book Antiqua"/>
        </w:rPr>
        <w:t>peserta</w:t>
      </w:r>
      <w:proofErr w:type="spellEnd"/>
      <w:r>
        <w:rPr>
          <w:rFonts w:ascii="Book Antiqua" w:eastAsia="Book Antiqua" w:hAnsi="Book Antiqua" w:cs="Book Antiqua"/>
        </w:rPr>
        <w:t xml:space="preserve"> </w:t>
      </w:r>
      <w:proofErr w:type="spellStart"/>
      <w:r>
        <w:rPr>
          <w:rFonts w:ascii="Book Antiqua" w:eastAsia="Book Antiqua" w:hAnsi="Book Antiqua" w:cs="Book Antiqua"/>
        </w:rPr>
        <w:t>didik</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untuk</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bekerja</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sama</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dalam</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merancang</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dan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melaksanakan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intervensi</w:t>
      </w:r>
      <w:proofErr w:type="spellEnd"/>
      <w:r w:rsidRPr="008974E1">
        <w:rPr>
          <w:rFonts w:ascii="Book Antiqua" w:eastAsia="Book Antiqua" w:hAnsi="Book Antiqua" w:cs="Book Antiqua"/>
        </w:rPr>
        <w:t xml:space="preserve"> yang </w:t>
      </w:r>
      <w:proofErr w:type="spellStart"/>
      <w:r w:rsidRPr="008974E1">
        <w:rPr>
          <w:rFonts w:ascii="Book Antiqua" w:eastAsia="Book Antiqua" w:hAnsi="Book Antiqua" w:cs="Book Antiqua"/>
        </w:rPr>
        <w:t>sesuai</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dengan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kebutuhan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mereka</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Melalui</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pendekatan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ini</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diharapkan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solusi</w:t>
      </w:r>
      <w:proofErr w:type="spellEnd"/>
      <w:r w:rsidRPr="008974E1">
        <w:rPr>
          <w:rFonts w:ascii="Book Antiqua" w:eastAsia="Book Antiqua" w:hAnsi="Book Antiqua" w:cs="Book Antiqua"/>
        </w:rPr>
        <w:t xml:space="preserve"> yang </w:t>
      </w:r>
      <w:proofErr w:type="spellStart"/>
      <w:r w:rsidRPr="008974E1">
        <w:rPr>
          <w:rFonts w:ascii="Book Antiqua" w:eastAsia="Book Antiqua" w:hAnsi="Book Antiqua" w:cs="Book Antiqua"/>
        </w:rPr>
        <w:t>diimplementasikan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akan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lebih</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relevan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dan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berdampak</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positif</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terhadap</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peningkatan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kemampuan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membaca</w:t>
      </w:r>
      <w:proofErr w:type="spellEnd"/>
      <w:r w:rsidRPr="008974E1">
        <w:rPr>
          <w:rFonts w:ascii="Book Antiqua" w:eastAsia="Book Antiqua" w:hAnsi="Book Antiqua" w:cs="Book Antiqua"/>
        </w:rPr>
        <w:t xml:space="preserve"> Al-Qur'an.</w:t>
      </w:r>
    </w:p>
    <w:p w:rsidR="00C47801" w:rsidRDefault="00C47801" w:rsidP="00C47801">
      <w:pPr>
        <w:spacing w:after="0" w:line="240" w:lineRule="auto"/>
        <w:ind w:firstLine="576"/>
        <w:jc w:val="both"/>
        <w:rPr>
          <w:rFonts w:ascii="Book Antiqua" w:eastAsia="Book Antiqua" w:hAnsi="Book Antiqua" w:cs="Book Antiqua"/>
        </w:rPr>
      </w:pPr>
      <w:proofErr w:type="spellStart"/>
      <w:r w:rsidRPr="008974E1">
        <w:rPr>
          <w:rFonts w:ascii="Book Antiqua" w:eastAsia="Book Antiqua" w:hAnsi="Book Antiqua" w:cs="Book Antiqua"/>
        </w:rPr>
        <w:t>Dalam</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kajian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teori</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pendidikan</w:t>
      </w:r>
      <w:proofErr w:type="spellEnd"/>
      <w:r w:rsidRPr="008974E1">
        <w:rPr>
          <w:rFonts w:ascii="Book Antiqua" w:eastAsia="Book Antiqua" w:hAnsi="Book Antiqua" w:cs="Book Antiqua"/>
        </w:rPr>
        <w:t xml:space="preserve"> agama Islam, </w:t>
      </w:r>
      <w:proofErr w:type="spellStart"/>
      <w:r w:rsidRPr="008974E1">
        <w:rPr>
          <w:rFonts w:ascii="Book Antiqua" w:eastAsia="Book Antiqua" w:hAnsi="Book Antiqua" w:cs="Book Antiqua"/>
        </w:rPr>
        <w:t>beberapa</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metode</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pengajaran</w:t>
      </w:r>
      <w:proofErr w:type="spellEnd"/>
      <w:r>
        <w:rPr>
          <w:rFonts w:ascii="Book Antiqua" w:eastAsia="Book Antiqua" w:hAnsi="Book Antiqua" w:cs="Book Antiqua"/>
        </w:rPr>
        <w:t xml:space="preserve"> </w:t>
      </w:r>
      <w:r w:rsidRPr="008974E1">
        <w:rPr>
          <w:rFonts w:ascii="Book Antiqua" w:eastAsia="Book Antiqua" w:hAnsi="Book Antiqua" w:cs="Book Antiqua"/>
        </w:rPr>
        <w:t xml:space="preserve">Al-Qur'an </w:t>
      </w:r>
      <w:proofErr w:type="spellStart"/>
      <w:r w:rsidRPr="008974E1">
        <w:rPr>
          <w:rFonts w:ascii="Book Antiqua" w:eastAsia="Book Antiqua" w:hAnsi="Book Antiqua" w:cs="Book Antiqua"/>
        </w:rPr>
        <w:t>telah</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dikembangkan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dan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diterapkan</w:t>
      </w:r>
      <w:proofErr w:type="spellEnd"/>
      <w:r w:rsidRPr="008974E1">
        <w:rPr>
          <w:rFonts w:ascii="Book Antiqua" w:eastAsia="Book Antiqua" w:hAnsi="Book Antiqua" w:cs="Book Antiqua"/>
        </w:rPr>
        <w:t xml:space="preserve"> di </w:t>
      </w:r>
      <w:proofErr w:type="spellStart"/>
      <w:r w:rsidRPr="008974E1">
        <w:rPr>
          <w:rFonts w:ascii="Book Antiqua" w:eastAsia="Book Antiqua" w:hAnsi="Book Antiqua" w:cs="Book Antiqua"/>
        </w:rPr>
        <w:t>berbagai</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lembaga</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pendidikan</w:t>
      </w:r>
      <w:proofErr w:type="spellEnd"/>
      <w:r w:rsidRPr="008974E1">
        <w:rPr>
          <w:rFonts w:ascii="Book Antiqua" w:eastAsia="Book Antiqua" w:hAnsi="Book Antiqua" w:cs="Book Antiqua"/>
        </w:rPr>
        <w:t xml:space="preserve">. Salah </w:t>
      </w:r>
      <w:proofErr w:type="spellStart"/>
      <w:r w:rsidRPr="008974E1">
        <w:rPr>
          <w:rFonts w:ascii="Book Antiqua" w:eastAsia="Book Antiqua" w:hAnsi="Book Antiqua" w:cs="Book Antiqua"/>
        </w:rPr>
        <w:t>satu</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metode</w:t>
      </w:r>
      <w:proofErr w:type="spellEnd"/>
      <w:r w:rsidRPr="008974E1">
        <w:rPr>
          <w:rFonts w:ascii="Book Antiqua" w:eastAsia="Book Antiqua" w:hAnsi="Book Antiqua" w:cs="Book Antiqua"/>
        </w:rPr>
        <w:t xml:space="preserve"> yang </w:t>
      </w:r>
      <w:proofErr w:type="spellStart"/>
      <w:r w:rsidRPr="008974E1">
        <w:rPr>
          <w:rFonts w:ascii="Book Antiqua" w:eastAsia="Book Antiqua" w:hAnsi="Book Antiqua" w:cs="Book Antiqua"/>
        </w:rPr>
        <w:t>dikenal</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adalah</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metode</w:t>
      </w:r>
      <w:proofErr w:type="spellEnd"/>
      <w:r w:rsidRPr="008974E1">
        <w:rPr>
          <w:rFonts w:ascii="Book Antiqua" w:eastAsia="Book Antiqua" w:hAnsi="Book Antiqua" w:cs="Book Antiqua"/>
        </w:rPr>
        <w:t xml:space="preserve"> UMMI, yang </w:t>
      </w:r>
      <w:proofErr w:type="spellStart"/>
      <w:r w:rsidRPr="008974E1">
        <w:rPr>
          <w:rFonts w:ascii="Book Antiqua" w:eastAsia="Book Antiqua" w:hAnsi="Book Antiqua" w:cs="Book Antiqua"/>
        </w:rPr>
        <w:t>mengintegrasikan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teknik</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pembelajaran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berbasis</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prakt</w:t>
      </w:r>
      <w:r>
        <w:rPr>
          <w:rFonts w:ascii="Book Antiqua" w:eastAsia="Book Antiqua" w:hAnsi="Book Antiqua" w:cs="Book Antiqua"/>
        </w:rPr>
        <w:t>i</w:t>
      </w:r>
      <w:r w:rsidRPr="008974E1">
        <w:rPr>
          <w:rFonts w:ascii="Book Antiqua" w:eastAsia="Book Antiqua" w:hAnsi="Book Antiqua" w:cs="Book Antiqua"/>
        </w:rPr>
        <w:t>k</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dengan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pendekatan</w:t>
      </w:r>
      <w:proofErr w:type="spellEnd"/>
      <w:r w:rsidRPr="008974E1">
        <w:rPr>
          <w:rFonts w:ascii="Book Antiqua" w:eastAsia="Book Antiqua" w:hAnsi="Book Antiqua" w:cs="Book Antiqua"/>
        </w:rPr>
        <w:t xml:space="preserve"> yang </w:t>
      </w:r>
      <w:proofErr w:type="spellStart"/>
      <w:r w:rsidRPr="008974E1">
        <w:rPr>
          <w:rFonts w:ascii="Book Antiqua" w:eastAsia="Book Antiqua" w:hAnsi="Book Antiqua" w:cs="Book Antiqua"/>
        </w:rPr>
        <w:t>lebih</w:t>
      </w:r>
      <w:proofErr w:type="spellEnd"/>
      <w:r w:rsidRPr="008974E1">
        <w:rPr>
          <w:rFonts w:ascii="Book Antiqua" w:eastAsia="Book Antiqua" w:hAnsi="Book Antiqua" w:cs="Book Antiqua"/>
        </w:rPr>
        <w:t xml:space="preserve"> personal. </w:t>
      </w:r>
      <w:proofErr w:type="spellStart"/>
      <w:r w:rsidRPr="008974E1">
        <w:rPr>
          <w:rFonts w:ascii="Book Antiqua" w:eastAsia="Book Antiqua" w:hAnsi="Book Antiqua" w:cs="Book Antiqua"/>
        </w:rPr>
        <w:t>Metode</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ini</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dirancang</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untuk</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memfasilitasi</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pemahaman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tajwid</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melatih</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keterampilan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membaca</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dengan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fasih</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serta</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mendukung</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pemahaman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makna</w:t>
      </w:r>
      <w:proofErr w:type="spellEnd"/>
      <w:r w:rsidRPr="008974E1">
        <w:rPr>
          <w:rFonts w:ascii="Book Antiqua" w:eastAsia="Book Antiqua" w:hAnsi="Book Antiqua" w:cs="Book Antiqua"/>
        </w:rPr>
        <w:t xml:space="preserve"> Al-Qur'an. </w:t>
      </w:r>
      <w:proofErr w:type="spellStart"/>
      <w:r w:rsidRPr="008974E1">
        <w:rPr>
          <w:rFonts w:ascii="Book Antiqua" w:eastAsia="Book Antiqua" w:hAnsi="Book Antiqua" w:cs="Book Antiqua"/>
        </w:rPr>
        <w:t>Teori</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pembelajaran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partisipatif</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juga</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mendukung</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penggunaan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metode</w:t>
      </w:r>
      <w:proofErr w:type="spellEnd"/>
      <w:r w:rsidRPr="008974E1">
        <w:rPr>
          <w:rFonts w:ascii="Book Antiqua" w:eastAsia="Book Antiqua" w:hAnsi="Book Antiqua" w:cs="Book Antiqua"/>
        </w:rPr>
        <w:t xml:space="preserve"> yang </w:t>
      </w:r>
      <w:proofErr w:type="spellStart"/>
      <w:r w:rsidRPr="008974E1">
        <w:rPr>
          <w:rFonts w:ascii="Book Antiqua" w:eastAsia="Book Antiqua" w:hAnsi="Book Antiqua" w:cs="Book Antiqua"/>
        </w:rPr>
        <w:t>melibatkan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keterlibatan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aktif</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peserta</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didik</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untuk</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mencapai</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hasil</w:t>
      </w:r>
      <w:proofErr w:type="spellEnd"/>
      <w:r w:rsidRPr="008974E1">
        <w:rPr>
          <w:rFonts w:ascii="Book Antiqua" w:eastAsia="Book Antiqua" w:hAnsi="Book Antiqua" w:cs="Book Antiqua"/>
        </w:rPr>
        <w:t xml:space="preserve"> yang </w:t>
      </w:r>
      <w:proofErr w:type="spellStart"/>
      <w:r w:rsidRPr="008974E1">
        <w:rPr>
          <w:rFonts w:ascii="Book Antiqua" w:eastAsia="Book Antiqua" w:hAnsi="Book Antiqua" w:cs="Book Antiqua"/>
        </w:rPr>
        <w:t>lebih</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baik</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dalam</w:t>
      </w:r>
      <w:proofErr w:type="spellEnd"/>
      <w:r w:rsidRPr="008974E1">
        <w:rPr>
          <w:rFonts w:ascii="Book Antiqua" w:eastAsia="Book Antiqua" w:hAnsi="Book Antiqua" w:cs="Book Antiqua"/>
        </w:rPr>
        <w:t xml:space="preserve"> proses </w:t>
      </w:r>
      <w:proofErr w:type="spellStart"/>
      <w:r w:rsidRPr="008974E1">
        <w:rPr>
          <w:rFonts w:ascii="Book Antiqua" w:eastAsia="Book Antiqua" w:hAnsi="Book Antiqua" w:cs="Book Antiqua"/>
        </w:rPr>
        <w:t>belajar</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mengajar</w:t>
      </w:r>
      <w:proofErr w:type="spellEnd"/>
      <w:r w:rsidRPr="008974E1">
        <w:rPr>
          <w:rFonts w:ascii="Book Antiqua" w:eastAsia="Book Antiqua" w:hAnsi="Book Antiqua" w:cs="Book Antiqua"/>
        </w:rPr>
        <w:t>.</w:t>
      </w:r>
      <w:r>
        <w:rPr>
          <w:rFonts w:ascii="Book Antiqua" w:eastAsia="Book Antiqua" w:hAnsi="Book Antiqua" w:cs="Book Antiqua"/>
        </w:rPr>
        <w:t xml:space="preserve"> </w:t>
      </w:r>
      <w:proofErr w:type="spellStart"/>
      <w:r>
        <w:rPr>
          <w:rFonts w:ascii="Book Antiqua" w:eastAsia="Book Antiqua" w:hAnsi="Book Antiqua" w:cs="Book Antiqua"/>
        </w:rPr>
        <w:t>Oleh</w:t>
      </w:r>
      <w:proofErr w:type="spellEnd"/>
      <w:r>
        <w:rPr>
          <w:rFonts w:ascii="Book Antiqua" w:eastAsia="Book Antiqua" w:hAnsi="Book Antiqua" w:cs="Book Antiqua"/>
        </w:rPr>
        <w:t xml:space="preserve"> </w:t>
      </w:r>
      <w:proofErr w:type="spellStart"/>
      <w:r>
        <w:rPr>
          <w:rFonts w:ascii="Book Antiqua" w:eastAsia="Book Antiqua" w:hAnsi="Book Antiqua" w:cs="Book Antiqua"/>
        </w:rPr>
        <w:t>karena</w:t>
      </w:r>
      <w:proofErr w:type="spellEnd"/>
      <w:r>
        <w:rPr>
          <w:rFonts w:ascii="Book Antiqua" w:eastAsia="Book Antiqua" w:hAnsi="Book Antiqua" w:cs="Book Antiqua"/>
        </w:rPr>
        <w:t xml:space="preserve"> </w:t>
      </w:r>
      <w:proofErr w:type="spellStart"/>
      <w:r>
        <w:rPr>
          <w:rFonts w:ascii="Book Antiqua" w:eastAsia="Book Antiqua" w:hAnsi="Book Antiqua" w:cs="Book Antiqua"/>
        </w:rPr>
        <w:t>itu</w:t>
      </w:r>
      <w:proofErr w:type="spellEnd"/>
      <w:r>
        <w:rPr>
          <w:rFonts w:ascii="Book Antiqua" w:eastAsia="Book Antiqua" w:hAnsi="Book Antiqua" w:cs="Book Antiqua"/>
        </w:rPr>
        <w:t xml:space="preserve">, </w:t>
      </w:r>
      <w:proofErr w:type="spellStart"/>
      <w:r>
        <w:rPr>
          <w:rFonts w:ascii="Book Antiqua" w:eastAsia="Book Antiqua" w:hAnsi="Book Antiqua" w:cs="Book Antiqua"/>
        </w:rPr>
        <w:t>untuk</w:t>
      </w:r>
      <w:proofErr w:type="spellEnd"/>
      <w:r>
        <w:rPr>
          <w:rFonts w:ascii="Book Antiqua" w:eastAsia="Book Antiqua" w:hAnsi="Book Antiqua" w:cs="Book Antiqua"/>
        </w:rPr>
        <w:t xml:space="preserve"> </w:t>
      </w:r>
      <w:proofErr w:type="spellStart"/>
      <w:r>
        <w:rPr>
          <w:rFonts w:ascii="Book Antiqua" w:eastAsia="Book Antiqua" w:hAnsi="Book Antiqua" w:cs="Book Antiqua"/>
        </w:rPr>
        <w:t>permasalahan</w:t>
      </w:r>
      <w:proofErr w:type="spellEnd"/>
      <w:r>
        <w:rPr>
          <w:rFonts w:ascii="Book Antiqua" w:eastAsia="Book Antiqua" w:hAnsi="Book Antiqua" w:cs="Book Antiqua"/>
        </w:rPr>
        <w:t xml:space="preserve"> yang </w:t>
      </w:r>
      <w:proofErr w:type="spellStart"/>
      <w:r>
        <w:rPr>
          <w:rFonts w:ascii="Book Antiqua" w:eastAsia="Book Antiqua" w:hAnsi="Book Antiqua" w:cs="Book Antiqua"/>
        </w:rPr>
        <w:t>telah</w:t>
      </w:r>
      <w:proofErr w:type="spellEnd"/>
      <w:r>
        <w:rPr>
          <w:rFonts w:ascii="Book Antiqua" w:eastAsia="Book Antiqua" w:hAnsi="Book Antiqua" w:cs="Book Antiqua"/>
        </w:rPr>
        <w:t xml:space="preserve"> </w:t>
      </w:r>
      <w:proofErr w:type="spellStart"/>
      <w:r>
        <w:rPr>
          <w:rFonts w:ascii="Book Antiqua" w:eastAsia="Book Antiqua" w:hAnsi="Book Antiqua" w:cs="Book Antiqua"/>
        </w:rPr>
        <w:t>disebutkan</w:t>
      </w:r>
      <w:proofErr w:type="spellEnd"/>
      <w:r>
        <w:rPr>
          <w:rFonts w:ascii="Book Antiqua" w:eastAsia="Book Antiqua" w:hAnsi="Book Antiqua" w:cs="Book Antiqua"/>
        </w:rPr>
        <w:t xml:space="preserve"> </w:t>
      </w:r>
      <w:proofErr w:type="spellStart"/>
      <w:r>
        <w:rPr>
          <w:rFonts w:ascii="Book Antiqua" w:eastAsia="Book Antiqua" w:hAnsi="Book Antiqua" w:cs="Book Antiqua"/>
        </w:rPr>
        <w:t>sebelumnya</w:t>
      </w:r>
      <w:proofErr w:type="spellEnd"/>
      <w:r>
        <w:rPr>
          <w:rFonts w:ascii="Book Antiqua" w:eastAsia="Book Antiqua" w:hAnsi="Book Antiqua" w:cs="Book Antiqua"/>
        </w:rPr>
        <w:t xml:space="preserve"> </w:t>
      </w:r>
      <w:proofErr w:type="spellStart"/>
      <w:r>
        <w:rPr>
          <w:rFonts w:ascii="Book Antiqua" w:eastAsia="Book Antiqua" w:hAnsi="Book Antiqua" w:cs="Book Antiqua"/>
        </w:rPr>
        <w:t>maka</w:t>
      </w:r>
      <w:proofErr w:type="spellEnd"/>
      <w:r>
        <w:rPr>
          <w:rFonts w:ascii="Book Antiqua" w:eastAsia="Book Antiqua" w:hAnsi="Book Antiqua" w:cs="Book Antiqua"/>
        </w:rPr>
        <w:t xml:space="preserve"> </w:t>
      </w:r>
      <w:proofErr w:type="spellStart"/>
      <w:r>
        <w:rPr>
          <w:rFonts w:ascii="Book Antiqua" w:eastAsia="Book Antiqua" w:hAnsi="Book Antiqua" w:cs="Book Antiqua"/>
        </w:rPr>
        <w:t>penulis</w:t>
      </w:r>
      <w:proofErr w:type="spellEnd"/>
      <w:r>
        <w:rPr>
          <w:rFonts w:ascii="Book Antiqua" w:eastAsia="Book Antiqua" w:hAnsi="Book Antiqua" w:cs="Book Antiqua"/>
        </w:rPr>
        <w:t xml:space="preserve"> </w:t>
      </w:r>
      <w:proofErr w:type="spellStart"/>
      <w:r>
        <w:rPr>
          <w:rFonts w:ascii="Book Antiqua" w:eastAsia="Book Antiqua" w:hAnsi="Book Antiqua" w:cs="Book Antiqua"/>
        </w:rPr>
        <w:t>memilih</w:t>
      </w:r>
      <w:proofErr w:type="spellEnd"/>
      <w:r>
        <w:rPr>
          <w:rFonts w:ascii="Book Antiqua" w:eastAsia="Book Antiqua" w:hAnsi="Book Antiqua" w:cs="Book Antiqua"/>
        </w:rPr>
        <w:t xml:space="preserve"> </w:t>
      </w:r>
      <w:proofErr w:type="spellStart"/>
      <w:r>
        <w:rPr>
          <w:rFonts w:ascii="Book Antiqua" w:eastAsia="Book Antiqua" w:hAnsi="Book Antiqua" w:cs="Book Antiqua"/>
        </w:rPr>
        <w:t>menggunakan</w:t>
      </w:r>
      <w:proofErr w:type="spellEnd"/>
      <w:r>
        <w:rPr>
          <w:rFonts w:ascii="Book Antiqua" w:eastAsia="Book Antiqua" w:hAnsi="Book Antiqua" w:cs="Book Antiqua"/>
        </w:rPr>
        <w:t xml:space="preserve"> </w:t>
      </w:r>
      <w:proofErr w:type="spellStart"/>
      <w:r>
        <w:rPr>
          <w:rFonts w:ascii="Book Antiqua" w:eastAsia="Book Antiqua" w:hAnsi="Book Antiqua" w:cs="Book Antiqua"/>
        </w:rPr>
        <w:t>metode</w:t>
      </w:r>
      <w:proofErr w:type="spellEnd"/>
      <w:r>
        <w:rPr>
          <w:rFonts w:ascii="Book Antiqua" w:eastAsia="Book Antiqua" w:hAnsi="Book Antiqua" w:cs="Book Antiqua"/>
        </w:rPr>
        <w:t xml:space="preserve"> UMMI. </w:t>
      </w:r>
    </w:p>
    <w:p w:rsidR="00C47801" w:rsidRPr="008974E1" w:rsidRDefault="00C47801" w:rsidP="00C47801">
      <w:pPr>
        <w:spacing w:after="0" w:line="240" w:lineRule="auto"/>
        <w:ind w:firstLine="576"/>
        <w:jc w:val="both"/>
        <w:rPr>
          <w:rFonts w:ascii="Book Antiqua" w:eastAsia="Book Antiqua" w:hAnsi="Book Antiqua" w:cs="Book Antiqua"/>
        </w:rPr>
      </w:pPr>
      <w:proofErr w:type="spellStart"/>
      <w:r w:rsidRPr="008974E1">
        <w:rPr>
          <w:rFonts w:ascii="Book Antiqua" w:eastAsia="Book Antiqua" w:hAnsi="Book Antiqua" w:cs="Book Antiqua"/>
        </w:rPr>
        <w:t>Metode</w:t>
      </w:r>
      <w:proofErr w:type="spellEnd"/>
      <w:r w:rsidRPr="008974E1">
        <w:rPr>
          <w:rFonts w:ascii="Book Antiqua" w:eastAsia="Book Antiqua" w:hAnsi="Book Antiqua" w:cs="Book Antiqua"/>
        </w:rPr>
        <w:t xml:space="preserve"> UMMI </w:t>
      </w:r>
      <w:proofErr w:type="spellStart"/>
      <w:r w:rsidRPr="008974E1">
        <w:rPr>
          <w:rFonts w:ascii="Book Antiqua" w:eastAsia="Book Antiqua" w:hAnsi="Book Antiqua" w:cs="Book Antiqua"/>
        </w:rPr>
        <w:t>diterapkan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dalam</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pelatihan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ini</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dengan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tujuan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untuk</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memperbaiki</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teknik</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membaca</w:t>
      </w:r>
      <w:proofErr w:type="spellEnd"/>
      <w:r w:rsidRPr="008974E1">
        <w:rPr>
          <w:rFonts w:ascii="Book Antiqua" w:eastAsia="Book Antiqua" w:hAnsi="Book Antiqua" w:cs="Book Antiqua"/>
        </w:rPr>
        <w:t xml:space="preserve"> Al-Qur'an </w:t>
      </w:r>
      <w:proofErr w:type="spellStart"/>
      <w:r w:rsidRPr="008974E1">
        <w:rPr>
          <w:rFonts w:ascii="Book Antiqua" w:eastAsia="Book Antiqua" w:hAnsi="Book Antiqua" w:cs="Book Antiqua"/>
        </w:rPr>
        <w:t>secara</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sistematis</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Metode</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ini</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menawarkan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pendekatan</w:t>
      </w:r>
      <w:proofErr w:type="spellEnd"/>
      <w:r w:rsidRPr="008974E1">
        <w:rPr>
          <w:rFonts w:ascii="Book Antiqua" w:eastAsia="Book Antiqua" w:hAnsi="Book Antiqua" w:cs="Book Antiqua"/>
        </w:rPr>
        <w:t xml:space="preserve"> yang </w:t>
      </w:r>
      <w:proofErr w:type="spellStart"/>
      <w:r w:rsidRPr="008974E1">
        <w:rPr>
          <w:rFonts w:ascii="Book Antiqua" w:eastAsia="Book Antiqua" w:hAnsi="Book Antiqua" w:cs="Book Antiqua"/>
        </w:rPr>
        <w:t>terstruktur</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dan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komprehensif</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untuk</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mengajarkan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tajwid</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kefasihan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membaca</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dan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pemahaman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teks</w:t>
      </w:r>
      <w:proofErr w:type="spellEnd"/>
      <w:r w:rsidRPr="008974E1">
        <w:rPr>
          <w:rFonts w:ascii="Book Antiqua" w:eastAsia="Book Antiqua" w:hAnsi="Book Antiqua" w:cs="Book Antiqua"/>
        </w:rPr>
        <w:t xml:space="preserve"> Al-Qur'an. </w:t>
      </w:r>
      <w:proofErr w:type="spellStart"/>
      <w:r w:rsidRPr="008974E1">
        <w:rPr>
          <w:rFonts w:ascii="Book Antiqua" w:eastAsia="Book Antiqua" w:hAnsi="Book Antiqua" w:cs="Book Antiqua"/>
        </w:rPr>
        <w:t>Dengan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melibatkan</w:t>
      </w:r>
      <w:proofErr w:type="spellEnd"/>
      <w:r w:rsidRPr="008974E1">
        <w:rPr>
          <w:rFonts w:ascii="Book Antiqua" w:eastAsia="Book Antiqua" w:hAnsi="Book Antiqua" w:cs="Book Antiqua"/>
        </w:rPr>
        <w:t xml:space="preserve"> </w:t>
      </w:r>
      <w:proofErr w:type="spellStart"/>
      <w:r>
        <w:rPr>
          <w:rFonts w:ascii="Book Antiqua" w:eastAsia="Book Antiqua" w:hAnsi="Book Antiqua" w:cs="Book Antiqua"/>
        </w:rPr>
        <w:t>peserta</w:t>
      </w:r>
      <w:proofErr w:type="spellEnd"/>
      <w:r>
        <w:rPr>
          <w:rFonts w:ascii="Book Antiqua" w:eastAsia="Book Antiqua" w:hAnsi="Book Antiqua" w:cs="Book Antiqua"/>
        </w:rPr>
        <w:t xml:space="preserve"> </w:t>
      </w:r>
      <w:proofErr w:type="spellStart"/>
      <w:r>
        <w:rPr>
          <w:rFonts w:ascii="Book Antiqua" w:eastAsia="Book Antiqua" w:hAnsi="Book Antiqua" w:cs="Book Antiqua"/>
        </w:rPr>
        <w:t>didik</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secara</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aktif</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dalam</w:t>
      </w:r>
      <w:proofErr w:type="spellEnd"/>
      <w:r w:rsidRPr="008974E1">
        <w:rPr>
          <w:rFonts w:ascii="Book Antiqua" w:eastAsia="Book Antiqua" w:hAnsi="Book Antiqua" w:cs="Book Antiqua"/>
        </w:rPr>
        <w:t xml:space="preserve"> proses </w:t>
      </w:r>
      <w:proofErr w:type="spellStart"/>
      <w:r w:rsidRPr="008974E1">
        <w:rPr>
          <w:rFonts w:ascii="Book Antiqua" w:eastAsia="Book Antiqua" w:hAnsi="Book Antiqua" w:cs="Book Antiqua"/>
        </w:rPr>
        <w:t>belajar</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metode</w:t>
      </w:r>
      <w:proofErr w:type="spellEnd"/>
      <w:r w:rsidRPr="008974E1">
        <w:rPr>
          <w:rFonts w:ascii="Book Antiqua" w:eastAsia="Book Antiqua" w:hAnsi="Book Antiqua" w:cs="Book Antiqua"/>
        </w:rPr>
        <w:t xml:space="preserve"> UMMI </w:t>
      </w:r>
      <w:proofErr w:type="spellStart"/>
      <w:r w:rsidRPr="008974E1">
        <w:rPr>
          <w:rFonts w:ascii="Book Antiqua" w:eastAsia="Book Antiqua" w:hAnsi="Book Antiqua" w:cs="Book Antiqua"/>
        </w:rPr>
        <w:lastRenderedPageBreak/>
        <w:t>diharapkan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dapat</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meningkatkan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keterampilan</w:t>
      </w:r>
      <w:proofErr w:type="spellEnd"/>
      <w:r w:rsidRPr="008974E1">
        <w:rPr>
          <w:rFonts w:ascii="Book Antiqua" w:eastAsia="Book Antiqua" w:hAnsi="Book Antiqua" w:cs="Book Antiqua"/>
        </w:rPr>
        <w:t xml:space="preserve"> </w:t>
      </w:r>
      <w:proofErr w:type="spellStart"/>
      <w:r w:rsidRPr="008974E1">
        <w:rPr>
          <w:rFonts w:ascii="Book Antiqua" w:eastAsia="Book Antiqua" w:hAnsi="Book Antiqua" w:cs="Book Antiqua"/>
        </w:rPr>
        <w:t>membaca</w:t>
      </w:r>
      <w:proofErr w:type="spellEnd"/>
      <w:r w:rsidRPr="008974E1">
        <w:rPr>
          <w:rFonts w:ascii="Book Antiqua" w:eastAsia="Book Antiqua" w:hAnsi="Book Antiqua" w:cs="Book Antiqua"/>
        </w:rPr>
        <w:t xml:space="preserve"> Al-Qur'an</w:t>
      </w:r>
      <w:r>
        <w:rPr>
          <w:rFonts w:ascii="Book Antiqua" w:eastAsia="Book Antiqua" w:hAnsi="Book Antiqua" w:cs="Book Antiqua"/>
        </w:rPr>
        <w:t xml:space="preserve"> </w:t>
      </w:r>
      <w:proofErr w:type="spellStart"/>
      <w:r>
        <w:rPr>
          <w:rFonts w:ascii="Book Antiqua" w:eastAsia="Book Antiqua" w:hAnsi="Book Antiqua" w:cs="Book Antiqua"/>
        </w:rPr>
        <w:t>dan</w:t>
      </w:r>
      <w:proofErr w:type="spellEnd"/>
      <w:r>
        <w:rPr>
          <w:rFonts w:ascii="Book Antiqua" w:eastAsia="Book Antiqua" w:hAnsi="Book Antiqua" w:cs="Book Antiqua"/>
        </w:rPr>
        <w:t xml:space="preserve"> </w:t>
      </w:r>
      <w:proofErr w:type="spellStart"/>
      <w:r>
        <w:rPr>
          <w:rFonts w:ascii="Book Antiqua" w:eastAsia="Book Antiqua" w:hAnsi="Book Antiqua" w:cs="Book Antiqua"/>
        </w:rPr>
        <w:t>pemahaman</w:t>
      </w:r>
      <w:proofErr w:type="spellEnd"/>
      <w:r>
        <w:rPr>
          <w:rFonts w:ascii="Book Antiqua" w:eastAsia="Book Antiqua" w:hAnsi="Book Antiqua" w:cs="Book Antiqua"/>
        </w:rPr>
        <w:t xml:space="preserve"> </w:t>
      </w:r>
      <w:proofErr w:type="spellStart"/>
      <w:r>
        <w:rPr>
          <w:rFonts w:ascii="Book Antiqua" w:eastAsia="Book Antiqua" w:hAnsi="Book Antiqua" w:cs="Book Antiqua"/>
        </w:rPr>
        <w:t>terhadap</w:t>
      </w:r>
      <w:proofErr w:type="spellEnd"/>
      <w:r>
        <w:rPr>
          <w:rFonts w:ascii="Book Antiqua" w:eastAsia="Book Antiqua" w:hAnsi="Book Antiqua" w:cs="Book Antiqua"/>
        </w:rPr>
        <w:t xml:space="preserve"> </w:t>
      </w:r>
      <w:proofErr w:type="spellStart"/>
      <w:r>
        <w:rPr>
          <w:rFonts w:ascii="Book Antiqua" w:eastAsia="Book Antiqua" w:hAnsi="Book Antiqua" w:cs="Book Antiqua"/>
        </w:rPr>
        <w:t>ayat</w:t>
      </w:r>
      <w:proofErr w:type="spellEnd"/>
      <w:r>
        <w:rPr>
          <w:rFonts w:ascii="Book Antiqua" w:eastAsia="Book Antiqua" w:hAnsi="Book Antiqua" w:cs="Book Antiqua"/>
        </w:rPr>
        <w:t xml:space="preserve"> </w:t>
      </w:r>
      <w:proofErr w:type="spellStart"/>
      <w:r>
        <w:rPr>
          <w:rFonts w:ascii="Book Antiqua" w:eastAsia="Book Antiqua" w:hAnsi="Book Antiqua" w:cs="Book Antiqua"/>
        </w:rPr>
        <w:t>suci</w:t>
      </w:r>
      <w:proofErr w:type="spellEnd"/>
      <w:r>
        <w:rPr>
          <w:rFonts w:ascii="Book Antiqua" w:eastAsia="Book Antiqua" w:hAnsi="Book Antiqua" w:cs="Book Antiqua"/>
        </w:rPr>
        <w:t xml:space="preserve"> Al-Qur’an. </w:t>
      </w:r>
    </w:p>
    <w:p w:rsidR="00FB18B0" w:rsidRDefault="00FB18B0">
      <w:pPr>
        <w:spacing w:after="0" w:line="240" w:lineRule="auto"/>
        <w:jc w:val="both"/>
        <w:rPr>
          <w:rFonts w:ascii="Book Antiqua" w:eastAsia="Book Antiqua" w:hAnsi="Book Antiqua" w:cs="Book Antiqua"/>
        </w:rPr>
      </w:pPr>
    </w:p>
    <w:p w:rsidR="00FB18B0" w:rsidRDefault="00C13C23">
      <w:pPr>
        <w:spacing w:after="0" w:line="240" w:lineRule="auto"/>
        <w:jc w:val="both"/>
        <w:rPr>
          <w:rFonts w:ascii="Book Antiqua" w:eastAsia="Book Antiqua" w:hAnsi="Book Antiqua" w:cs="Book Antiqua"/>
          <w:b/>
        </w:rPr>
      </w:pPr>
      <w:r>
        <w:rPr>
          <w:rFonts w:ascii="Book Antiqua" w:eastAsia="Book Antiqua" w:hAnsi="Book Antiqua" w:cs="Book Antiqua"/>
          <w:b/>
        </w:rPr>
        <w:t>METODE</w:t>
      </w:r>
      <w:r>
        <w:rPr>
          <w:rFonts w:ascii="Book Antiqua" w:eastAsia="Book Antiqua" w:hAnsi="Book Antiqua" w:cs="Book Antiqua"/>
          <w:b/>
        </w:rPr>
        <w:tab/>
      </w:r>
    </w:p>
    <w:p w:rsidR="003F5405" w:rsidRPr="007F1333" w:rsidRDefault="003F5405" w:rsidP="003F5405">
      <w:pPr>
        <w:spacing w:after="0" w:line="240" w:lineRule="auto"/>
        <w:ind w:firstLine="576"/>
        <w:jc w:val="both"/>
        <w:rPr>
          <w:rFonts w:ascii="Book Antiqua" w:eastAsia="Book Antiqua" w:hAnsi="Book Antiqua" w:cs="Book Antiqua"/>
        </w:rPr>
      </w:pPr>
      <w:proofErr w:type="spellStart"/>
      <w:r w:rsidRPr="007F1333">
        <w:rPr>
          <w:rFonts w:ascii="Book Antiqua" w:eastAsia="Book Antiqua" w:hAnsi="Book Antiqua" w:cs="Book Antiqua"/>
        </w:rPr>
        <w:t>Pelaksanaan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kegiatan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pelatihan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metode</w:t>
      </w:r>
      <w:proofErr w:type="spellEnd"/>
      <w:r w:rsidRPr="007F1333">
        <w:rPr>
          <w:rFonts w:ascii="Book Antiqua" w:eastAsia="Book Antiqua" w:hAnsi="Book Antiqua" w:cs="Book Antiqua"/>
        </w:rPr>
        <w:t xml:space="preserve"> UMMI </w:t>
      </w:r>
      <w:proofErr w:type="spellStart"/>
      <w:r w:rsidRPr="007F1333">
        <w:rPr>
          <w:rFonts w:ascii="Book Antiqua" w:eastAsia="Book Antiqua" w:hAnsi="Book Antiqua" w:cs="Book Antiqua"/>
        </w:rPr>
        <w:t>untuk</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meningkatkan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kemampuan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membaca</w:t>
      </w:r>
      <w:proofErr w:type="spellEnd"/>
      <w:r w:rsidRPr="007F1333">
        <w:rPr>
          <w:rFonts w:ascii="Book Antiqua" w:eastAsia="Book Antiqua" w:hAnsi="Book Antiqua" w:cs="Book Antiqua"/>
        </w:rPr>
        <w:t xml:space="preserve"> Al-Qur'an di MDTA </w:t>
      </w:r>
      <w:proofErr w:type="spellStart"/>
      <w:r w:rsidRPr="007F1333">
        <w:rPr>
          <w:rFonts w:ascii="Book Antiqua" w:eastAsia="Book Antiqua" w:hAnsi="Book Antiqua" w:cs="Book Antiqua"/>
        </w:rPr>
        <w:t>Ar-Rahmah</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mengikuti</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beberapa</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langkah</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terstruktur</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Pertama</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peneliti</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merancang</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kegiatan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pelatihan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dengan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menyusun</w:t>
      </w:r>
      <w:proofErr w:type="spellEnd"/>
      <w:r w:rsidRPr="007F1333">
        <w:rPr>
          <w:rFonts w:ascii="Book Antiqua" w:eastAsia="Book Antiqua" w:hAnsi="Book Antiqua" w:cs="Book Antiqua"/>
        </w:rPr>
        <w:t xml:space="preserve"> </w:t>
      </w:r>
      <w:proofErr w:type="spellStart"/>
      <w:r>
        <w:rPr>
          <w:rFonts w:ascii="Book Antiqua" w:eastAsia="Book Antiqua" w:hAnsi="Book Antiqua" w:cs="Book Antiqua"/>
        </w:rPr>
        <w:t>materi</w:t>
      </w:r>
      <w:proofErr w:type="spellEnd"/>
      <w:r w:rsidRPr="007F1333">
        <w:rPr>
          <w:rFonts w:ascii="Book Antiqua" w:eastAsia="Book Antiqua" w:hAnsi="Book Antiqua" w:cs="Book Antiqua"/>
        </w:rPr>
        <w:t xml:space="preserve"> yang </w:t>
      </w:r>
      <w:proofErr w:type="spellStart"/>
      <w:r w:rsidRPr="007F1333">
        <w:rPr>
          <w:rFonts w:ascii="Book Antiqua" w:eastAsia="Book Antiqua" w:hAnsi="Book Antiqua" w:cs="Book Antiqua"/>
        </w:rPr>
        <w:t>mencakup</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teknik</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membaca</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tajwid</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praktik</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membaca</w:t>
      </w:r>
      <w:proofErr w:type="spellEnd"/>
      <w:r w:rsidRPr="007F1333">
        <w:rPr>
          <w:rFonts w:ascii="Book Antiqua" w:eastAsia="Book Antiqua" w:hAnsi="Book Antiqua" w:cs="Book Antiqua"/>
        </w:rPr>
        <w:t xml:space="preserve"> Al-Qur'an</w:t>
      </w:r>
      <w:r>
        <w:rPr>
          <w:rFonts w:ascii="Book Antiqua" w:eastAsia="Book Antiqua" w:hAnsi="Book Antiqua" w:cs="Book Antiqua"/>
        </w:rPr>
        <w:t xml:space="preserve">. </w:t>
      </w:r>
      <w:proofErr w:type="spellStart"/>
      <w:r w:rsidRPr="007F1333">
        <w:rPr>
          <w:rFonts w:ascii="Book Antiqua" w:eastAsia="Book Antiqua" w:hAnsi="Book Antiqua" w:cs="Book Antiqua"/>
        </w:rPr>
        <w:t>Rancangan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kegiatan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ini</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melibatkan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sesi</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pelatihan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langsun</w:t>
      </w:r>
      <w:r w:rsidR="007B3980">
        <w:rPr>
          <w:rFonts w:ascii="Book Antiqua" w:eastAsia="Book Antiqua" w:hAnsi="Book Antiqua" w:cs="Book Antiqua"/>
        </w:rPr>
        <w:t>g</w:t>
      </w:r>
      <w:proofErr w:type="spellEnd"/>
      <w:r>
        <w:rPr>
          <w:rFonts w:ascii="Book Antiqua" w:eastAsia="Book Antiqua" w:hAnsi="Book Antiqua" w:cs="Book Antiqua"/>
        </w:rPr>
        <w:t xml:space="preserve"> </w:t>
      </w:r>
      <w:proofErr w:type="spellStart"/>
      <w:r>
        <w:rPr>
          <w:rFonts w:ascii="Book Antiqua" w:eastAsia="Book Antiqua" w:hAnsi="Book Antiqua" w:cs="Book Antiqua"/>
        </w:rPr>
        <w:t>secara</w:t>
      </w:r>
      <w:proofErr w:type="spellEnd"/>
      <w:r>
        <w:rPr>
          <w:rFonts w:ascii="Book Antiqua" w:eastAsia="Book Antiqua" w:hAnsi="Book Antiqua" w:cs="Book Antiqua"/>
        </w:rPr>
        <w:t xml:space="preserve"> </w:t>
      </w:r>
      <w:proofErr w:type="spellStart"/>
      <w:r>
        <w:rPr>
          <w:rFonts w:ascii="Book Antiqua" w:eastAsia="Book Antiqua" w:hAnsi="Book Antiqua" w:cs="Book Antiqua"/>
        </w:rPr>
        <w:t>bersama-sama</w:t>
      </w:r>
      <w:proofErr w:type="spellEnd"/>
      <w:r>
        <w:rPr>
          <w:rFonts w:ascii="Book Antiqua" w:eastAsia="Book Antiqua" w:hAnsi="Book Antiqua" w:cs="Book Antiqua"/>
        </w:rPr>
        <w:t xml:space="preserve"> </w:t>
      </w:r>
      <w:proofErr w:type="spellStart"/>
      <w:r>
        <w:rPr>
          <w:rFonts w:ascii="Book Antiqua" w:eastAsia="Book Antiqua" w:hAnsi="Book Antiqua" w:cs="Book Antiqua"/>
        </w:rPr>
        <w:t>d</w:t>
      </w:r>
      <w:r w:rsidR="007B3980">
        <w:rPr>
          <w:rFonts w:ascii="Book Antiqua" w:eastAsia="Book Antiqua" w:hAnsi="Book Antiqua" w:cs="Book Antiqua"/>
        </w:rPr>
        <w:t>an</w:t>
      </w:r>
      <w:proofErr w:type="spellEnd"/>
      <w:r w:rsidR="007B3980">
        <w:rPr>
          <w:rFonts w:ascii="Book Antiqua" w:eastAsia="Book Antiqua" w:hAnsi="Book Antiqua" w:cs="Book Antiqua"/>
        </w:rPr>
        <w:t xml:space="preserve"> </w:t>
      </w:r>
      <w:proofErr w:type="spellStart"/>
      <w:r w:rsidRPr="007F1333">
        <w:rPr>
          <w:rFonts w:ascii="Book Antiqua" w:eastAsia="Book Antiqua" w:hAnsi="Book Antiqua" w:cs="Book Antiqua"/>
        </w:rPr>
        <w:t>individu</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Pemilihan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responden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dilakukan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dengan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mempertimbangkan</w:t>
      </w:r>
      <w:proofErr w:type="spellEnd"/>
      <w:r w:rsidRPr="007F1333">
        <w:rPr>
          <w:rFonts w:ascii="Book Antiqua" w:eastAsia="Book Antiqua" w:hAnsi="Book Antiqua" w:cs="Book Antiqua"/>
        </w:rPr>
        <w:t xml:space="preserve"> </w:t>
      </w:r>
      <w:proofErr w:type="spellStart"/>
      <w:r>
        <w:rPr>
          <w:rFonts w:ascii="Book Antiqua" w:eastAsia="Book Antiqua" w:hAnsi="Book Antiqua" w:cs="Book Antiqua"/>
        </w:rPr>
        <w:t>peserta</w:t>
      </w:r>
      <w:proofErr w:type="spellEnd"/>
      <w:r>
        <w:rPr>
          <w:rFonts w:ascii="Book Antiqua" w:eastAsia="Book Antiqua" w:hAnsi="Book Antiqua" w:cs="Book Antiqua"/>
        </w:rPr>
        <w:t xml:space="preserve"> </w:t>
      </w:r>
      <w:proofErr w:type="spellStart"/>
      <w:r>
        <w:rPr>
          <w:rFonts w:ascii="Book Antiqua" w:eastAsia="Book Antiqua" w:hAnsi="Book Antiqua" w:cs="Book Antiqua"/>
        </w:rPr>
        <w:t>didik</w:t>
      </w:r>
      <w:proofErr w:type="spellEnd"/>
      <w:r>
        <w:rPr>
          <w:rFonts w:ascii="Book Antiqua" w:eastAsia="Book Antiqua" w:hAnsi="Book Antiqua" w:cs="Book Antiqua"/>
        </w:rPr>
        <w:t xml:space="preserve"> </w:t>
      </w:r>
      <w:r w:rsidRPr="007F1333">
        <w:rPr>
          <w:rFonts w:ascii="Book Antiqua" w:eastAsia="Book Antiqua" w:hAnsi="Book Antiqua" w:cs="Book Antiqua"/>
        </w:rPr>
        <w:t xml:space="preserve">yang </w:t>
      </w:r>
      <w:proofErr w:type="spellStart"/>
      <w:r w:rsidRPr="007F1333">
        <w:rPr>
          <w:rFonts w:ascii="Book Antiqua" w:eastAsia="Book Antiqua" w:hAnsi="Book Antiqua" w:cs="Book Antiqua"/>
        </w:rPr>
        <w:t>membutuhkan</w:t>
      </w:r>
      <w:proofErr w:type="spellEnd"/>
      <w:r w:rsidR="002D7091">
        <w:rPr>
          <w:rFonts w:ascii="Book Antiqua" w:eastAsia="Book Antiqua" w:hAnsi="Book Antiqua" w:cs="Book Antiqua"/>
        </w:rPr>
        <w:t xml:space="preserve"> </w:t>
      </w:r>
      <w:proofErr w:type="spellStart"/>
      <w:r w:rsidRPr="007F1333">
        <w:rPr>
          <w:rFonts w:ascii="Book Antiqua" w:eastAsia="Book Antiqua" w:hAnsi="Book Antiqua" w:cs="Book Antiqua"/>
        </w:rPr>
        <w:t>peningkatan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keterampilan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membaca</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dengan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fokus</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pada</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kelompok</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usia</w:t>
      </w:r>
      <w:proofErr w:type="spellEnd"/>
      <w:r w:rsidRPr="007F1333">
        <w:rPr>
          <w:rFonts w:ascii="Book Antiqua" w:eastAsia="Book Antiqua" w:hAnsi="Book Antiqua" w:cs="Book Antiqua"/>
        </w:rPr>
        <w:t xml:space="preserve"> yang </w:t>
      </w:r>
      <w:proofErr w:type="spellStart"/>
      <w:r w:rsidRPr="007F1333">
        <w:rPr>
          <w:rFonts w:ascii="Book Antiqua" w:eastAsia="Book Antiqua" w:hAnsi="Book Antiqua" w:cs="Book Antiqua"/>
        </w:rPr>
        <w:t>relevan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dan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memiliki</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keterampilan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dasar</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membaca</w:t>
      </w:r>
      <w:proofErr w:type="spellEnd"/>
      <w:r w:rsidRPr="007F1333">
        <w:rPr>
          <w:rFonts w:ascii="Book Antiqua" w:eastAsia="Book Antiqua" w:hAnsi="Book Antiqua" w:cs="Book Antiqua"/>
        </w:rPr>
        <w:t xml:space="preserve"> Al-Qur'an. </w:t>
      </w:r>
      <w:proofErr w:type="spellStart"/>
      <w:r w:rsidRPr="007F1333">
        <w:rPr>
          <w:rFonts w:ascii="Book Antiqua" w:eastAsia="Book Antiqua" w:hAnsi="Book Antiqua" w:cs="Book Antiqua"/>
        </w:rPr>
        <w:t>Bahan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dan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alat</w:t>
      </w:r>
      <w:proofErr w:type="spellEnd"/>
      <w:r w:rsidRPr="007F1333">
        <w:rPr>
          <w:rFonts w:ascii="Book Antiqua" w:eastAsia="Book Antiqua" w:hAnsi="Book Antiqua" w:cs="Book Antiqua"/>
        </w:rPr>
        <w:t xml:space="preserve"> yang </w:t>
      </w:r>
      <w:proofErr w:type="spellStart"/>
      <w:r w:rsidRPr="007F1333">
        <w:rPr>
          <w:rFonts w:ascii="Book Antiqua" w:eastAsia="Book Antiqua" w:hAnsi="Book Antiqua" w:cs="Book Antiqua"/>
        </w:rPr>
        <w:t>digunakan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meliputi</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buku</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panduan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metode</w:t>
      </w:r>
      <w:proofErr w:type="spellEnd"/>
      <w:r w:rsidRPr="007F1333">
        <w:rPr>
          <w:rFonts w:ascii="Book Antiqua" w:eastAsia="Book Antiqua" w:hAnsi="Book Antiqua" w:cs="Book Antiqua"/>
        </w:rPr>
        <w:t xml:space="preserve"> UMMI, </w:t>
      </w:r>
      <w:proofErr w:type="spellStart"/>
      <w:r w:rsidRPr="007F1333">
        <w:rPr>
          <w:rFonts w:ascii="Book Antiqua" w:eastAsia="Book Antiqua" w:hAnsi="Book Antiqua" w:cs="Book Antiqua"/>
        </w:rPr>
        <w:t>perangkat</w:t>
      </w:r>
      <w:proofErr w:type="spellEnd"/>
      <w:r w:rsidRPr="007F1333">
        <w:rPr>
          <w:rFonts w:ascii="Book Antiqua" w:eastAsia="Book Antiqua" w:hAnsi="Book Antiqua" w:cs="Book Antiqua"/>
        </w:rPr>
        <w:t xml:space="preserve"> audio </w:t>
      </w:r>
      <w:proofErr w:type="spellStart"/>
      <w:r w:rsidRPr="007F1333">
        <w:rPr>
          <w:rFonts w:ascii="Book Antiqua" w:eastAsia="Book Antiqua" w:hAnsi="Book Antiqua" w:cs="Book Antiqua"/>
        </w:rPr>
        <w:t>untuk</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latihan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tajwid</w:t>
      </w:r>
      <w:proofErr w:type="spellEnd"/>
      <w:r w:rsidRPr="007F1333">
        <w:rPr>
          <w:rFonts w:ascii="Book Antiqua" w:eastAsia="Book Antiqua" w:hAnsi="Book Antiqua" w:cs="Book Antiqua"/>
        </w:rPr>
        <w:t>,</w:t>
      </w:r>
      <w:r>
        <w:rPr>
          <w:rFonts w:ascii="Book Antiqua" w:eastAsia="Book Antiqua" w:hAnsi="Book Antiqua" w:cs="Book Antiqua"/>
        </w:rPr>
        <w:t xml:space="preserve"> </w:t>
      </w:r>
      <w:proofErr w:type="spellStart"/>
      <w:r>
        <w:rPr>
          <w:rFonts w:ascii="Book Antiqua" w:eastAsia="Book Antiqua" w:hAnsi="Book Antiqua" w:cs="Book Antiqua"/>
        </w:rPr>
        <w:t>dan</w:t>
      </w:r>
      <w:proofErr w:type="spellEnd"/>
      <w:r>
        <w:rPr>
          <w:rFonts w:ascii="Book Antiqua" w:eastAsia="Book Antiqua" w:hAnsi="Book Antiqua" w:cs="Book Antiqua"/>
        </w:rPr>
        <w:t xml:space="preserve"> </w:t>
      </w:r>
      <w:r w:rsidRPr="007F1333">
        <w:rPr>
          <w:rFonts w:ascii="Book Antiqua" w:eastAsia="Book Antiqua" w:hAnsi="Book Antiqua" w:cs="Book Antiqua"/>
        </w:rPr>
        <w:t xml:space="preserve">Al-Qur'an. </w:t>
      </w:r>
      <w:proofErr w:type="spellStart"/>
      <w:r w:rsidRPr="007F1333">
        <w:rPr>
          <w:rFonts w:ascii="Book Antiqua" w:eastAsia="Book Antiqua" w:hAnsi="Book Antiqua" w:cs="Book Antiqua"/>
        </w:rPr>
        <w:t>Teknik</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pengumpulan</w:t>
      </w:r>
      <w:proofErr w:type="spellEnd"/>
      <w:r w:rsidRPr="007F1333">
        <w:rPr>
          <w:rFonts w:ascii="Book Antiqua" w:eastAsia="Book Antiqua" w:hAnsi="Book Antiqua" w:cs="Book Antiqua"/>
        </w:rPr>
        <w:t xml:space="preserve"> data </w:t>
      </w:r>
      <w:proofErr w:type="spellStart"/>
      <w:r w:rsidRPr="007F1333">
        <w:rPr>
          <w:rFonts w:ascii="Book Antiqua" w:eastAsia="Book Antiqua" w:hAnsi="Book Antiqua" w:cs="Book Antiqua"/>
        </w:rPr>
        <w:t>meliputi</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observasi</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selama</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pelatihan</w:t>
      </w:r>
      <w:proofErr w:type="spellEnd"/>
      <w:proofErr w:type="gramStart"/>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w:t>
      </w:r>
      <w:r>
        <w:rPr>
          <w:rFonts w:ascii="Book Antiqua" w:eastAsia="Book Antiqua" w:hAnsi="Book Antiqua" w:cs="Book Antiqua"/>
        </w:rPr>
        <w:t>ra</w:t>
      </w:r>
      <w:proofErr w:type="spellEnd"/>
      <w:proofErr w:type="gramEnd"/>
      <w:r>
        <w:rPr>
          <w:rFonts w:ascii="Book Antiqua" w:eastAsia="Book Antiqua" w:hAnsi="Book Antiqua" w:cs="Book Antiqua"/>
        </w:rPr>
        <w:t xml:space="preserve">  </w:t>
      </w:r>
      <w:proofErr w:type="spellStart"/>
      <w:r w:rsidRPr="007F1333">
        <w:rPr>
          <w:rFonts w:ascii="Book Antiqua" w:eastAsia="Book Antiqua" w:hAnsi="Book Antiqua" w:cs="Book Antiqua"/>
        </w:rPr>
        <w:t>dan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w:t>
      </w:r>
      <w:r>
        <w:rPr>
          <w:rFonts w:ascii="Book Antiqua" w:eastAsia="Book Antiqua" w:hAnsi="Book Antiqua" w:cs="Book Antiqua"/>
        </w:rPr>
        <w:t>asca</w:t>
      </w:r>
      <w:proofErr w:type="spellEnd"/>
      <w:r>
        <w:rPr>
          <w:rFonts w:ascii="Book Antiqua" w:eastAsia="Book Antiqua" w:hAnsi="Book Antiqua" w:cs="Book Antiqua"/>
        </w:rPr>
        <w:t xml:space="preserve"> </w:t>
      </w:r>
      <w:proofErr w:type="spellStart"/>
      <w:r>
        <w:rPr>
          <w:rFonts w:ascii="Book Antiqua" w:eastAsia="Book Antiqua" w:hAnsi="Book Antiqua" w:cs="Book Antiqua"/>
        </w:rPr>
        <w:t>pelatihan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serta</w:t>
      </w:r>
      <w:proofErr w:type="spellEnd"/>
      <w:r w:rsidR="004F3D0A">
        <w:rPr>
          <w:rFonts w:ascii="Book Antiqua" w:eastAsia="Book Antiqua" w:hAnsi="Book Antiqua" w:cs="Book Antiqua"/>
        </w:rPr>
        <w:t xml:space="preserve"> </w:t>
      </w:r>
      <w:proofErr w:type="spellStart"/>
      <w:r w:rsidR="004F3D0A">
        <w:rPr>
          <w:rFonts w:ascii="Book Antiqua" w:eastAsia="Book Antiqua" w:hAnsi="Book Antiqua" w:cs="Book Antiqua"/>
        </w:rPr>
        <w:t>wawancara</w:t>
      </w:r>
      <w:proofErr w:type="spellEnd"/>
      <w:r w:rsidR="004F3D0A">
        <w:rPr>
          <w:rFonts w:ascii="Book Antiqua" w:eastAsia="Book Antiqua" w:hAnsi="Book Antiqua" w:cs="Book Antiqua"/>
        </w:rPr>
        <w:t xml:space="preserve"> </w:t>
      </w:r>
      <w:proofErr w:type="spellStart"/>
      <w:r w:rsidR="004F3D0A">
        <w:rPr>
          <w:rFonts w:ascii="Book Antiqua" w:eastAsia="Book Antiqua" w:hAnsi="Book Antiqua" w:cs="Book Antiqua"/>
        </w:rPr>
        <w:t>untuk</w:t>
      </w:r>
      <w:proofErr w:type="spellEnd"/>
      <w:r w:rsidR="004F3D0A">
        <w:rPr>
          <w:rFonts w:ascii="Book Antiqua" w:eastAsia="Book Antiqua" w:hAnsi="Book Antiqua" w:cs="Book Antiqua"/>
        </w:rPr>
        <w:t xml:space="preserve"> </w:t>
      </w:r>
      <w:proofErr w:type="spellStart"/>
      <w:r w:rsidR="004F3D0A">
        <w:rPr>
          <w:rFonts w:ascii="Book Antiqua" w:eastAsia="Book Antiqua" w:hAnsi="Book Antiqua" w:cs="Book Antiqua"/>
        </w:rPr>
        <w:t>mengetahui</w:t>
      </w:r>
      <w:proofErr w:type="spellEnd"/>
      <w:r w:rsidR="004F3D0A">
        <w:rPr>
          <w:rFonts w:ascii="Book Antiqua" w:eastAsia="Book Antiqua" w:hAnsi="Book Antiqua" w:cs="Book Antiqua"/>
        </w:rPr>
        <w:t xml:space="preserve"> </w:t>
      </w:r>
      <w:proofErr w:type="spellStart"/>
      <w:r w:rsidR="004F3D0A">
        <w:rPr>
          <w:rFonts w:ascii="Book Antiqua" w:eastAsia="Book Antiqua" w:hAnsi="Book Antiqua" w:cs="Book Antiqua"/>
        </w:rPr>
        <w:t>kenyamanan</w:t>
      </w:r>
      <w:proofErr w:type="spellEnd"/>
      <w:r w:rsidR="004F3D0A">
        <w:rPr>
          <w:rFonts w:ascii="Book Antiqua" w:eastAsia="Book Antiqua" w:hAnsi="Book Antiqua" w:cs="Book Antiqua"/>
        </w:rPr>
        <w:t xml:space="preserve"> </w:t>
      </w:r>
      <w:proofErr w:type="spellStart"/>
      <w:r w:rsidR="004F3D0A">
        <w:rPr>
          <w:rFonts w:ascii="Book Antiqua" w:eastAsia="Book Antiqua" w:hAnsi="Book Antiqua" w:cs="Book Antiqua"/>
        </w:rPr>
        <w:t>peserta</w:t>
      </w:r>
      <w:proofErr w:type="spellEnd"/>
      <w:r w:rsidR="004F3D0A">
        <w:rPr>
          <w:rFonts w:ascii="Book Antiqua" w:eastAsia="Book Antiqua" w:hAnsi="Book Antiqua" w:cs="Book Antiqua"/>
        </w:rPr>
        <w:t xml:space="preserve"> </w:t>
      </w:r>
      <w:proofErr w:type="spellStart"/>
      <w:r w:rsidR="004F3D0A">
        <w:rPr>
          <w:rFonts w:ascii="Book Antiqua" w:eastAsia="Book Antiqua" w:hAnsi="Book Antiqua" w:cs="Book Antiqua"/>
        </w:rPr>
        <w:t>didik</w:t>
      </w:r>
      <w:proofErr w:type="spellEnd"/>
      <w:r w:rsidR="004F3D0A">
        <w:rPr>
          <w:rFonts w:ascii="Book Antiqua" w:eastAsia="Book Antiqua" w:hAnsi="Book Antiqua" w:cs="Book Antiqua"/>
        </w:rPr>
        <w:t xml:space="preserve"> </w:t>
      </w:r>
      <w:proofErr w:type="spellStart"/>
      <w:r w:rsidR="004F3D0A">
        <w:rPr>
          <w:rFonts w:ascii="Book Antiqua" w:eastAsia="Book Antiqua" w:hAnsi="Book Antiqua" w:cs="Book Antiqua"/>
        </w:rPr>
        <w:t>menggunakan</w:t>
      </w:r>
      <w:proofErr w:type="spellEnd"/>
      <w:r w:rsidR="004F3D0A">
        <w:rPr>
          <w:rFonts w:ascii="Book Antiqua" w:eastAsia="Book Antiqua" w:hAnsi="Book Antiqua" w:cs="Book Antiqua"/>
        </w:rPr>
        <w:t xml:space="preserve"> </w:t>
      </w:r>
      <w:proofErr w:type="spellStart"/>
      <w:r w:rsidR="004F3D0A">
        <w:rPr>
          <w:rFonts w:ascii="Book Antiqua" w:eastAsia="Book Antiqua" w:hAnsi="Book Antiqua" w:cs="Book Antiqua"/>
        </w:rPr>
        <w:t>metode</w:t>
      </w:r>
      <w:proofErr w:type="spellEnd"/>
      <w:r w:rsidR="004F3D0A">
        <w:rPr>
          <w:rFonts w:ascii="Book Antiqua" w:eastAsia="Book Antiqua" w:hAnsi="Book Antiqua" w:cs="Book Antiqua"/>
        </w:rPr>
        <w:t xml:space="preserve"> UMMI</w:t>
      </w:r>
      <w:r w:rsidRPr="007F1333">
        <w:rPr>
          <w:rFonts w:ascii="Book Antiqua" w:eastAsia="Book Antiqua" w:hAnsi="Book Antiqua" w:cs="Book Antiqua"/>
        </w:rPr>
        <w:t xml:space="preserve">. Data </w:t>
      </w:r>
      <w:proofErr w:type="spellStart"/>
      <w:r w:rsidRPr="007F1333">
        <w:rPr>
          <w:rFonts w:ascii="Book Antiqua" w:eastAsia="Book Antiqua" w:hAnsi="Book Antiqua" w:cs="Book Antiqua"/>
        </w:rPr>
        <w:t>dianalisis</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menggunakan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analisis</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deskriptif</w:t>
      </w:r>
      <w:proofErr w:type="spellEnd"/>
      <w:r w:rsidR="002D7091">
        <w:rPr>
          <w:rFonts w:ascii="Book Antiqua" w:eastAsia="Book Antiqua" w:hAnsi="Book Antiqua" w:cs="Book Antiqua"/>
        </w:rPr>
        <w:t xml:space="preserve"> </w:t>
      </w:r>
      <w:proofErr w:type="spellStart"/>
      <w:r w:rsidR="002D7091">
        <w:rPr>
          <w:rFonts w:ascii="Book Antiqua" w:eastAsia="Book Antiqua" w:hAnsi="Book Antiqua" w:cs="Book Antiqua"/>
        </w:rPr>
        <w:t>kuantitatif</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untuk</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mengukur</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peningkatan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keterampilan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dan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efektivitas</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metode</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pelatihan</w:t>
      </w:r>
      <w:proofErr w:type="spellEnd"/>
      <w:r w:rsidRPr="007F1333">
        <w:rPr>
          <w:rFonts w:ascii="Book Antiqua" w:eastAsia="Book Antiqua" w:hAnsi="Book Antiqua" w:cs="Book Antiqua"/>
        </w:rPr>
        <w:t>.</w:t>
      </w:r>
    </w:p>
    <w:p w:rsidR="00FB18B0" w:rsidRDefault="003F5405" w:rsidP="003F5405">
      <w:pPr>
        <w:spacing w:after="0" w:line="240" w:lineRule="auto"/>
        <w:ind w:firstLine="576"/>
        <w:jc w:val="both"/>
        <w:rPr>
          <w:rFonts w:ascii="Book Antiqua" w:eastAsia="Book Antiqua" w:hAnsi="Book Antiqua" w:cs="Book Antiqua"/>
        </w:rPr>
      </w:pPr>
      <w:proofErr w:type="spellStart"/>
      <w:r w:rsidRPr="007F1333">
        <w:rPr>
          <w:rFonts w:ascii="Book Antiqua" w:eastAsia="Book Antiqua" w:hAnsi="Book Antiqua" w:cs="Book Antiqua"/>
        </w:rPr>
        <w:t>Penelitian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dilaksanakan</w:t>
      </w:r>
      <w:proofErr w:type="spellEnd"/>
      <w:r w:rsidRPr="007F1333">
        <w:rPr>
          <w:rFonts w:ascii="Book Antiqua" w:eastAsia="Book Antiqua" w:hAnsi="Book Antiqua" w:cs="Book Antiqua"/>
        </w:rPr>
        <w:t xml:space="preserve"> di MDTA </w:t>
      </w:r>
      <w:proofErr w:type="spellStart"/>
      <w:r w:rsidRPr="007F1333">
        <w:rPr>
          <w:rFonts w:ascii="Book Antiqua" w:eastAsia="Book Antiqua" w:hAnsi="Book Antiqua" w:cs="Book Antiqua"/>
        </w:rPr>
        <w:t>Ar-Rahmah</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dengan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waktu</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pelatihan</w:t>
      </w:r>
      <w:proofErr w:type="spellEnd"/>
      <w:r w:rsidRPr="007F1333">
        <w:rPr>
          <w:rFonts w:ascii="Book Antiqua" w:eastAsia="Book Antiqua" w:hAnsi="Book Antiqua" w:cs="Book Antiqua"/>
        </w:rPr>
        <w:t xml:space="preserve"> yang </w:t>
      </w:r>
      <w:proofErr w:type="spellStart"/>
      <w:r w:rsidRPr="007F1333">
        <w:rPr>
          <w:rFonts w:ascii="Book Antiqua" w:eastAsia="Book Antiqua" w:hAnsi="Book Antiqua" w:cs="Book Antiqua"/>
        </w:rPr>
        <w:t>telah</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ditetapkan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selama</w:t>
      </w:r>
      <w:proofErr w:type="spellEnd"/>
      <w:r w:rsidRPr="007F1333">
        <w:rPr>
          <w:rFonts w:ascii="Book Antiqua" w:eastAsia="Book Antiqua" w:hAnsi="Book Antiqua" w:cs="Book Antiqua"/>
        </w:rPr>
        <w:t xml:space="preserve"> </w:t>
      </w:r>
      <w:proofErr w:type="spellStart"/>
      <w:r>
        <w:rPr>
          <w:rFonts w:ascii="Book Antiqua" w:eastAsia="Book Antiqua" w:hAnsi="Book Antiqua" w:cs="Book Antiqua"/>
        </w:rPr>
        <w:t>satu</w:t>
      </w:r>
      <w:proofErr w:type="spellEnd"/>
      <w:r>
        <w:rPr>
          <w:rFonts w:ascii="Book Antiqua" w:eastAsia="Book Antiqua" w:hAnsi="Book Antiqua" w:cs="Book Antiqua"/>
        </w:rPr>
        <w:t xml:space="preserve"> </w:t>
      </w:r>
      <w:proofErr w:type="spellStart"/>
      <w:r>
        <w:rPr>
          <w:rFonts w:ascii="Book Antiqua" w:eastAsia="Book Antiqua" w:hAnsi="Book Antiqua" w:cs="Book Antiqua"/>
        </w:rPr>
        <w:t>minggu</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dengan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sesi</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pelatihan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berlangsung</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setiap</w:t>
      </w:r>
      <w:proofErr w:type="spellEnd"/>
      <w:r w:rsidRPr="007F1333">
        <w:rPr>
          <w:rFonts w:ascii="Book Antiqua" w:eastAsia="Book Antiqua" w:hAnsi="Book Antiqua" w:cs="Book Antiqua"/>
        </w:rPr>
        <w:t xml:space="preserve"> </w:t>
      </w:r>
      <w:proofErr w:type="spellStart"/>
      <w:r>
        <w:rPr>
          <w:rFonts w:ascii="Book Antiqua" w:eastAsia="Book Antiqua" w:hAnsi="Book Antiqua" w:cs="Book Antiqua"/>
        </w:rPr>
        <w:t>hari</w:t>
      </w:r>
      <w:proofErr w:type="spellEnd"/>
      <w:r w:rsidRPr="007F1333">
        <w:rPr>
          <w:rFonts w:ascii="Book Antiqua" w:eastAsia="Book Antiqua" w:hAnsi="Book Antiqua" w:cs="Book Antiqua"/>
        </w:rPr>
        <w:t xml:space="preserve">. Target </w:t>
      </w:r>
      <w:proofErr w:type="spellStart"/>
      <w:r w:rsidRPr="007F1333">
        <w:rPr>
          <w:rFonts w:ascii="Book Antiqua" w:eastAsia="Book Antiqua" w:hAnsi="Book Antiqua" w:cs="Book Antiqua"/>
        </w:rPr>
        <w:t>sasaran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adalah</w:t>
      </w:r>
      <w:proofErr w:type="spellEnd"/>
      <w:r w:rsidRPr="007F1333">
        <w:rPr>
          <w:rFonts w:ascii="Book Antiqua" w:eastAsia="Book Antiqua" w:hAnsi="Book Antiqua" w:cs="Book Antiqua"/>
        </w:rPr>
        <w:t xml:space="preserve"> </w:t>
      </w:r>
      <w:proofErr w:type="spellStart"/>
      <w:r>
        <w:rPr>
          <w:rFonts w:ascii="Book Antiqua" w:eastAsia="Book Antiqua" w:hAnsi="Book Antiqua" w:cs="Book Antiqua"/>
        </w:rPr>
        <w:t>peserta</w:t>
      </w:r>
      <w:proofErr w:type="spellEnd"/>
      <w:r>
        <w:rPr>
          <w:rFonts w:ascii="Book Antiqua" w:eastAsia="Book Antiqua" w:hAnsi="Book Antiqua" w:cs="Book Antiqua"/>
        </w:rPr>
        <w:t xml:space="preserve"> </w:t>
      </w:r>
      <w:proofErr w:type="spellStart"/>
      <w:r>
        <w:rPr>
          <w:rFonts w:ascii="Book Antiqua" w:eastAsia="Book Antiqua" w:hAnsi="Book Antiqua" w:cs="Book Antiqua"/>
        </w:rPr>
        <w:t>didik</w:t>
      </w:r>
      <w:proofErr w:type="spellEnd"/>
      <w:r>
        <w:rPr>
          <w:rFonts w:ascii="Book Antiqua" w:eastAsia="Book Antiqua" w:hAnsi="Book Antiqua" w:cs="Book Antiqua"/>
        </w:rPr>
        <w:t xml:space="preserve"> </w:t>
      </w:r>
      <w:r w:rsidRPr="007F1333">
        <w:rPr>
          <w:rFonts w:ascii="Book Antiqua" w:eastAsia="Book Antiqua" w:hAnsi="Book Antiqua" w:cs="Book Antiqua"/>
        </w:rPr>
        <w:t xml:space="preserve">MDTA </w:t>
      </w:r>
      <w:proofErr w:type="spellStart"/>
      <w:r w:rsidRPr="007F1333">
        <w:rPr>
          <w:rFonts w:ascii="Book Antiqua" w:eastAsia="Book Antiqua" w:hAnsi="Book Antiqua" w:cs="Book Antiqua"/>
        </w:rPr>
        <w:t>Ar-Rahmah</w:t>
      </w:r>
      <w:proofErr w:type="spellEnd"/>
      <w:r w:rsidRPr="007F1333">
        <w:rPr>
          <w:rFonts w:ascii="Book Antiqua" w:eastAsia="Book Antiqua" w:hAnsi="Book Antiqua" w:cs="Book Antiqua"/>
        </w:rPr>
        <w:t xml:space="preserve"> yang </w:t>
      </w:r>
      <w:proofErr w:type="spellStart"/>
      <w:r w:rsidRPr="007F1333">
        <w:rPr>
          <w:rFonts w:ascii="Book Antiqua" w:eastAsia="Book Antiqua" w:hAnsi="Book Antiqua" w:cs="Book Antiqua"/>
        </w:rPr>
        <w:t>mengalami</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kesulitan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dalam</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membaca</w:t>
      </w:r>
      <w:proofErr w:type="spellEnd"/>
      <w:r w:rsidRPr="007F1333">
        <w:rPr>
          <w:rFonts w:ascii="Book Antiqua" w:eastAsia="Book Antiqua" w:hAnsi="Book Antiqua" w:cs="Book Antiqua"/>
        </w:rPr>
        <w:t xml:space="preserve"> Al-Qur'an. </w:t>
      </w:r>
      <w:proofErr w:type="spellStart"/>
      <w:r w:rsidRPr="007F1333">
        <w:rPr>
          <w:rFonts w:ascii="Book Antiqua" w:eastAsia="Book Antiqua" w:hAnsi="Book Antiqua" w:cs="Book Antiqua"/>
        </w:rPr>
        <w:t>Subjek</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penelitian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melibatkan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sekitar</w:t>
      </w:r>
      <w:proofErr w:type="spellEnd"/>
      <w:r w:rsidRPr="007F1333">
        <w:rPr>
          <w:rFonts w:ascii="Book Antiqua" w:eastAsia="Book Antiqua" w:hAnsi="Book Antiqua" w:cs="Book Antiqua"/>
        </w:rPr>
        <w:t xml:space="preserve"> </w:t>
      </w:r>
      <w:r>
        <w:rPr>
          <w:rFonts w:ascii="Book Antiqua" w:eastAsia="Book Antiqua" w:hAnsi="Book Antiqua" w:cs="Book Antiqua"/>
        </w:rPr>
        <w:t xml:space="preserve">25 </w:t>
      </w:r>
      <w:proofErr w:type="spellStart"/>
      <w:r>
        <w:rPr>
          <w:rFonts w:ascii="Book Antiqua" w:eastAsia="Book Antiqua" w:hAnsi="Book Antiqua" w:cs="Book Antiqua"/>
        </w:rPr>
        <w:t>peserta</w:t>
      </w:r>
      <w:proofErr w:type="spellEnd"/>
      <w:r>
        <w:rPr>
          <w:rFonts w:ascii="Book Antiqua" w:eastAsia="Book Antiqua" w:hAnsi="Book Antiqua" w:cs="Book Antiqua"/>
        </w:rPr>
        <w:t xml:space="preserve"> </w:t>
      </w:r>
      <w:proofErr w:type="spellStart"/>
      <w:r>
        <w:rPr>
          <w:rFonts w:ascii="Book Antiqua" w:eastAsia="Book Antiqua" w:hAnsi="Book Antiqua" w:cs="Book Antiqua"/>
        </w:rPr>
        <w:t>didik</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Prosedur</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penelitian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dimulai</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dengan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lastRenderedPageBreak/>
        <w:t>identifikasi</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kebutuhan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pelaksanaan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pelatihan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dan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evaluasi</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hasil</w:t>
      </w:r>
      <w:proofErr w:type="spellEnd"/>
      <w:r w:rsidRPr="007F1333">
        <w:rPr>
          <w:rFonts w:ascii="Book Antiqua" w:eastAsia="Book Antiqua" w:hAnsi="Book Antiqua" w:cs="Book Antiqua"/>
        </w:rPr>
        <w:t xml:space="preserve">. Data yang </w:t>
      </w:r>
      <w:proofErr w:type="spellStart"/>
      <w:r w:rsidRPr="007F1333">
        <w:rPr>
          <w:rFonts w:ascii="Book Antiqua" w:eastAsia="Book Antiqua" w:hAnsi="Book Antiqua" w:cs="Book Antiqua"/>
        </w:rPr>
        <w:t>dikumpulkan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mencakup</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hasil</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tes</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membaca</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umpan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balik</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dari</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peserta</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dan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observasi</w:t>
      </w:r>
      <w:proofErr w:type="spellEnd"/>
      <w:r w:rsidRPr="007F1333">
        <w:rPr>
          <w:rFonts w:ascii="Book Antiqua" w:eastAsia="Book Antiqua" w:hAnsi="Book Antiqua" w:cs="Book Antiqua"/>
        </w:rPr>
        <w:t xml:space="preserve"> </w:t>
      </w:r>
      <w:proofErr w:type="spellStart"/>
      <w:r w:rsidR="002D6031">
        <w:rPr>
          <w:rFonts w:ascii="Book Antiqua" w:eastAsia="Book Antiqua" w:hAnsi="Book Antiqua" w:cs="Book Antiqua"/>
        </w:rPr>
        <w:t>peserta</w:t>
      </w:r>
      <w:proofErr w:type="spellEnd"/>
      <w:r w:rsidR="002D6031">
        <w:rPr>
          <w:rFonts w:ascii="Book Antiqua" w:eastAsia="Book Antiqua" w:hAnsi="Book Antiqua" w:cs="Book Antiqua"/>
        </w:rPr>
        <w:t xml:space="preserve"> </w:t>
      </w:r>
      <w:proofErr w:type="spellStart"/>
      <w:r w:rsidRPr="007F1333">
        <w:rPr>
          <w:rFonts w:ascii="Book Antiqua" w:eastAsia="Book Antiqua" w:hAnsi="Book Antiqua" w:cs="Book Antiqua"/>
        </w:rPr>
        <w:t>pelatihan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Instrumen</w:t>
      </w:r>
      <w:proofErr w:type="spellEnd"/>
      <w:r w:rsidRPr="007F1333">
        <w:rPr>
          <w:rFonts w:ascii="Book Antiqua" w:eastAsia="Book Antiqua" w:hAnsi="Book Antiqua" w:cs="Book Antiqua"/>
        </w:rPr>
        <w:t xml:space="preserve"> yang </w:t>
      </w:r>
      <w:proofErr w:type="spellStart"/>
      <w:r w:rsidRPr="007F1333">
        <w:rPr>
          <w:rFonts w:ascii="Book Antiqua" w:eastAsia="Book Antiqua" w:hAnsi="Book Antiqua" w:cs="Book Antiqua"/>
        </w:rPr>
        <w:t>digunakan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terdiri</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dari</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alat</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ukur</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keterampilan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membaca</w:t>
      </w:r>
      <w:proofErr w:type="spellEnd"/>
      <w:r w:rsidRPr="007F1333">
        <w:rPr>
          <w:rFonts w:ascii="Book Antiqua" w:eastAsia="Book Antiqua" w:hAnsi="Book Antiqua" w:cs="Book Antiqua"/>
        </w:rPr>
        <w:t>,</w:t>
      </w:r>
      <w:r>
        <w:rPr>
          <w:rFonts w:ascii="Book Antiqua" w:eastAsia="Book Antiqua" w:hAnsi="Book Antiqua" w:cs="Book Antiqua"/>
        </w:rPr>
        <w:t xml:space="preserve"> </w:t>
      </w:r>
      <w:proofErr w:type="spellStart"/>
      <w:r>
        <w:rPr>
          <w:rFonts w:ascii="Book Antiqua" w:eastAsia="Book Antiqua" w:hAnsi="Book Antiqua" w:cs="Book Antiqua"/>
        </w:rPr>
        <w:t>wawancara</w:t>
      </w:r>
      <w:proofErr w:type="spellEnd"/>
      <w:r>
        <w:rPr>
          <w:rFonts w:ascii="Book Antiqua" w:eastAsia="Book Antiqua" w:hAnsi="Book Antiqua" w:cs="Book Antiqua"/>
        </w:rPr>
        <w:t xml:space="preserve"> </w:t>
      </w:r>
      <w:proofErr w:type="spellStart"/>
      <w:r w:rsidRPr="007F1333">
        <w:rPr>
          <w:rFonts w:ascii="Book Antiqua" w:eastAsia="Book Antiqua" w:hAnsi="Book Antiqua" w:cs="Book Antiqua"/>
        </w:rPr>
        <w:t>dan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catatan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observasi</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Teknik</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analisis</w:t>
      </w:r>
      <w:proofErr w:type="spellEnd"/>
      <w:r w:rsidRPr="007F1333">
        <w:rPr>
          <w:rFonts w:ascii="Book Antiqua" w:eastAsia="Book Antiqua" w:hAnsi="Book Antiqua" w:cs="Book Antiqua"/>
        </w:rPr>
        <w:t xml:space="preserve"> data </w:t>
      </w:r>
      <w:proofErr w:type="spellStart"/>
      <w:r w:rsidRPr="007F1333">
        <w:rPr>
          <w:rFonts w:ascii="Book Antiqua" w:eastAsia="Book Antiqua" w:hAnsi="Book Antiqua" w:cs="Book Antiqua"/>
        </w:rPr>
        <w:t>melibatkan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perbandingan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hasil</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tes</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pra</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dan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pasca</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pelatihan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untuk</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menilai</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peningkatan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keterampilan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serta</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analisis</w:t>
      </w:r>
      <w:proofErr w:type="spellEnd"/>
      <w:r w:rsidRPr="007F1333">
        <w:rPr>
          <w:rFonts w:ascii="Book Antiqua" w:eastAsia="Book Antiqua" w:hAnsi="Book Antiqua" w:cs="Book Antiqua"/>
        </w:rPr>
        <w:t xml:space="preserve"> </w:t>
      </w:r>
      <w:proofErr w:type="spellStart"/>
      <w:r w:rsidR="002D6031">
        <w:rPr>
          <w:rFonts w:ascii="Book Antiqua" w:eastAsia="Book Antiqua" w:hAnsi="Book Antiqua" w:cs="Book Antiqua"/>
        </w:rPr>
        <w:t>deskriptif</w:t>
      </w:r>
      <w:proofErr w:type="spellEnd"/>
      <w:r w:rsidR="002D6031">
        <w:rPr>
          <w:rFonts w:ascii="Book Antiqua" w:eastAsia="Book Antiqua" w:hAnsi="Book Antiqua" w:cs="Book Antiqua"/>
        </w:rPr>
        <w:t xml:space="preserve"> </w:t>
      </w:r>
      <w:proofErr w:type="spellStart"/>
      <w:r w:rsidR="002D6031">
        <w:rPr>
          <w:rFonts w:ascii="Book Antiqua" w:eastAsia="Book Antiqua" w:hAnsi="Book Antiqua" w:cs="Book Antiqua"/>
        </w:rPr>
        <w:t>kuantitatif</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dan</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observasi</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untuk</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mengevaluasi</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dampak</w:t>
      </w:r>
      <w:proofErr w:type="spellEnd"/>
      <w:r w:rsidRPr="007F1333">
        <w:rPr>
          <w:rFonts w:ascii="Book Antiqua" w:eastAsia="Book Antiqua" w:hAnsi="Book Antiqua" w:cs="Book Antiqua"/>
        </w:rPr>
        <w:t xml:space="preserve"> </w:t>
      </w:r>
      <w:proofErr w:type="spellStart"/>
      <w:r w:rsidRPr="007F1333">
        <w:rPr>
          <w:rFonts w:ascii="Book Antiqua" w:eastAsia="Book Antiqua" w:hAnsi="Book Antiqua" w:cs="Book Antiqua"/>
        </w:rPr>
        <w:t>metode</w:t>
      </w:r>
      <w:proofErr w:type="spellEnd"/>
      <w:r w:rsidRPr="007F1333">
        <w:rPr>
          <w:rFonts w:ascii="Book Antiqua" w:eastAsia="Book Antiqua" w:hAnsi="Book Antiqua" w:cs="Book Antiqua"/>
        </w:rPr>
        <w:t xml:space="preserve"> UMMI.</w:t>
      </w:r>
    </w:p>
    <w:p w:rsidR="002D6031" w:rsidRDefault="002D6031" w:rsidP="003F5405">
      <w:pPr>
        <w:spacing w:after="0" w:line="240" w:lineRule="auto"/>
        <w:ind w:firstLine="576"/>
        <w:jc w:val="both"/>
        <w:rPr>
          <w:rFonts w:ascii="Book Antiqua" w:eastAsia="Book Antiqua" w:hAnsi="Book Antiqua" w:cs="Book Antiqua"/>
        </w:rPr>
      </w:pPr>
    </w:p>
    <w:p w:rsidR="00FB18B0" w:rsidRDefault="00C13C23">
      <w:pPr>
        <w:spacing w:after="0" w:line="240" w:lineRule="auto"/>
        <w:jc w:val="both"/>
        <w:rPr>
          <w:rFonts w:ascii="Book Antiqua" w:eastAsia="Book Antiqua" w:hAnsi="Book Antiqua" w:cs="Book Antiqua"/>
          <w:b/>
        </w:rPr>
      </w:pPr>
      <w:r>
        <w:rPr>
          <w:rFonts w:ascii="Book Antiqua" w:eastAsia="Book Antiqua" w:hAnsi="Book Antiqua" w:cs="Book Antiqua"/>
          <w:b/>
        </w:rPr>
        <w:t>HASIL &amp; PEMBAHASAN</w:t>
      </w:r>
    </w:p>
    <w:p w:rsidR="003F5405" w:rsidRPr="003F5405" w:rsidRDefault="003F5405" w:rsidP="003F5405">
      <w:pPr>
        <w:spacing w:after="0" w:line="240" w:lineRule="auto"/>
        <w:ind w:firstLine="567"/>
        <w:jc w:val="both"/>
        <w:rPr>
          <w:rFonts w:ascii="Book Antiqua" w:eastAsia="Book Antiqua" w:hAnsi="Book Antiqua" w:cs="Book Antiqua"/>
          <w:lang w:val="id-ID"/>
        </w:rPr>
      </w:pPr>
      <w:r w:rsidRPr="003F5405">
        <w:rPr>
          <w:rFonts w:ascii="Book Antiqua" w:eastAsia="Book Antiqua" w:hAnsi="Book Antiqua" w:cs="Book Antiqua"/>
          <w:lang w:val="id-ID"/>
        </w:rPr>
        <w:t>Permasalahan utama yang diidentifikasi sebelum pelatihan adalah kurangnya kefasihan, pemahaman tajwid dan kepercayaan diri peserta didik dalam membaca Al-Qur'an.</w:t>
      </w:r>
    </w:p>
    <w:p w:rsidR="003F5405" w:rsidRDefault="003F5405" w:rsidP="003F5405">
      <w:pPr>
        <w:spacing w:after="0" w:line="240" w:lineRule="auto"/>
        <w:ind w:firstLine="576"/>
        <w:jc w:val="both"/>
        <w:rPr>
          <w:rFonts w:ascii="Book Antiqua" w:eastAsia="Book Antiqua" w:hAnsi="Book Antiqua" w:cs="Book Antiqua"/>
          <w:lang w:val="id-ID"/>
        </w:rPr>
      </w:pPr>
      <w:proofErr w:type="spellStart"/>
      <w:r w:rsidRPr="003F5405">
        <w:rPr>
          <w:rFonts w:ascii="Book Antiqua" w:eastAsia="Book Antiqua" w:hAnsi="Book Antiqua" w:cs="Book Antiqua"/>
        </w:rPr>
        <w:t>Teori</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motivasi</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seperti</w:t>
      </w:r>
      <w:proofErr w:type="spellEnd"/>
      <w:r w:rsidRPr="003F5405">
        <w:rPr>
          <w:rFonts w:ascii="Book Antiqua" w:eastAsia="Book Antiqua" w:hAnsi="Book Antiqua" w:cs="Book Antiqua"/>
        </w:rPr>
        <w:t xml:space="preserve"> yang </w:t>
      </w:r>
      <w:proofErr w:type="spellStart"/>
      <w:r w:rsidRPr="003F5405">
        <w:rPr>
          <w:rFonts w:ascii="Book Antiqua" w:eastAsia="Book Antiqua" w:hAnsi="Book Antiqua" w:cs="Book Antiqua"/>
        </w:rPr>
        <w:t>dikemukakan</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oleh</w:t>
      </w:r>
      <w:proofErr w:type="spellEnd"/>
      <w:r w:rsidRPr="003F5405">
        <w:rPr>
          <w:rFonts w:ascii="Book Antiqua" w:eastAsia="Book Antiqua" w:hAnsi="Book Antiqua" w:cs="Book Antiqua"/>
        </w:rPr>
        <w:t xml:space="preserve"> </w:t>
      </w:r>
      <w:r w:rsidRPr="003F5405">
        <w:rPr>
          <w:rFonts w:ascii="Book Antiqua" w:eastAsia="Book Antiqua" w:hAnsi="Book Antiqua" w:cs="Book Antiqua"/>
        </w:rPr>
        <w:fldChar w:fldCharType="begin" w:fldLock="1"/>
      </w:r>
      <w:r w:rsidRPr="003F5405">
        <w:rPr>
          <w:rFonts w:ascii="Book Antiqua" w:eastAsia="Book Antiqua" w:hAnsi="Book Antiqua" w:cs="Book Antiqua"/>
        </w:rPr>
        <w:instrText>ADDIN CSL_CITATION {"citationItems":[{"id":"ITEM-1","itemData":{"author":[{"dropping-particle":"","family":"Deci, E. L., &amp; Ryan","given":"R. M.","non-dropping-particle":"","parse-names":false,"suffix":""}],"id":"ITEM-1","issued":{"date-parts":[["2021"]]},"title":"Intrinsic motivation and self-determination in human behavior","type":"book"},"uris":["http://www.mendeley.com/documents/?uuid=f6628e0e-d34e-4cf4-a2a1-8df4c229a6c2"]}],"mendeley":{"formattedCitation":"(Deci, E. L., &amp; Ryan, 2021)","plainTextFormattedCitation":"(Deci, E. L., &amp; Ryan, 2021)","previouslyFormattedCitation":"(Deci, E. L., &amp; Ryan, 2021)"},"properties":{"noteIndex":0},"schema":"https://github.com/citation-style-language/schema/raw/master/csl-citation.json"}</w:instrText>
      </w:r>
      <w:r w:rsidRPr="003F5405">
        <w:rPr>
          <w:rFonts w:ascii="Book Antiqua" w:eastAsia="Book Antiqua" w:hAnsi="Book Antiqua" w:cs="Book Antiqua"/>
        </w:rPr>
        <w:fldChar w:fldCharType="separate"/>
      </w:r>
      <w:r w:rsidRPr="003F5405">
        <w:rPr>
          <w:rFonts w:ascii="Book Antiqua" w:eastAsia="Book Antiqua" w:hAnsi="Book Antiqua" w:cs="Book Antiqua"/>
          <w:noProof/>
        </w:rPr>
        <w:t>(Deci, E. L., &amp; Ryan, 2021)</w:t>
      </w:r>
      <w:r w:rsidRPr="003F5405">
        <w:rPr>
          <w:rFonts w:ascii="Book Antiqua" w:eastAsia="Book Antiqua" w:hAnsi="Book Antiqua" w:cs="Book Antiqua"/>
        </w:rPr>
        <w:fldChar w:fldCharType="end"/>
      </w:r>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menyatakan</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bahwa</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keterlibatan</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dan</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motivasi</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intrinsik</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memainkan</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peran</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penting</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dalam</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keberhasilan</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pembelajaran</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Metode</w:t>
      </w:r>
      <w:proofErr w:type="spellEnd"/>
      <w:r w:rsidRPr="003F5405">
        <w:rPr>
          <w:rFonts w:ascii="Book Antiqua" w:eastAsia="Book Antiqua" w:hAnsi="Book Antiqua" w:cs="Book Antiqua"/>
        </w:rPr>
        <w:t xml:space="preserve"> yang </w:t>
      </w:r>
      <w:proofErr w:type="spellStart"/>
      <w:r w:rsidRPr="003F5405">
        <w:rPr>
          <w:rFonts w:ascii="Book Antiqua" w:eastAsia="Book Antiqua" w:hAnsi="Book Antiqua" w:cs="Book Antiqua"/>
        </w:rPr>
        <w:t>dapat</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meningkatkan</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motivasi</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peserta</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didik</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untuk</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belajar</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seperti</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metode</w:t>
      </w:r>
      <w:proofErr w:type="spellEnd"/>
      <w:r w:rsidRPr="003F5405">
        <w:rPr>
          <w:rFonts w:ascii="Book Antiqua" w:eastAsia="Book Antiqua" w:hAnsi="Book Antiqua" w:cs="Book Antiqua"/>
        </w:rPr>
        <w:t xml:space="preserve"> UMMI yang </w:t>
      </w:r>
      <w:proofErr w:type="spellStart"/>
      <w:r w:rsidRPr="003F5405">
        <w:rPr>
          <w:rFonts w:ascii="Book Antiqua" w:eastAsia="Book Antiqua" w:hAnsi="Book Antiqua" w:cs="Book Antiqua"/>
        </w:rPr>
        <w:t>mengintegrasikan</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elemen</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interaktif</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dan</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menyenangkan</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dapat</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membantu</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memperbaiki</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keterampilan</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membaca</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dan</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pemahaman</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mereka</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terhadap</w:t>
      </w:r>
      <w:proofErr w:type="spellEnd"/>
      <w:r w:rsidRPr="003F5405">
        <w:rPr>
          <w:rFonts w:ascii="Book Antiqua" w:eastAsia="Book Antiqua" w:hAnsi="Book Antiqua" w:cs="Book Antiqua"/>
        </w:rPr>
        <w:t xml:space="preserve"> Al-Qur'an. </w:t>
      </w:r>
      <w:proofErr w:type="spellStart"/>
      <w:r w:rsidRPr="003F5405">
        <w:rPr>
          <w:rFonts w:ascii="Book Antiqua" w:eastAsia="Book Antiqua" w:hAnsi="Book Antiqua" w:cs="Book Antiqua"/>
        </w:rPr>
        <w:t>Sebagaimana</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dijelaskan</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juga</w:t>
      </w:r>
      <w:proofErr w:type="spellEnd"/>
      <w:r w:rsidRPr="003F5405">
        <w:rPr>
          <w:rFonts w:ascii="Book Antiqua" w:eastAsia="Book Antiqua" w:hAnsi="Book Antiqua" w:cs="Book Antiqua"/>
        </w:rPr>
        <w:t xml:space="preserve"> </w:t>
      </w:r>
      <w:proofErr w:type="spellStart"/>
      <w:r w:rsidRPr="003F5405">
        <w:rPr>
          <w:rFonts w:ascii="Book Antiqua" w:eastAsia="Book Antiqua" w:hAnsi="Book Antiqua" w:cs="Book Antiqua"/>
        </w:rPr>
        <w:t>menurut</w:t>
      </w:r>
      <w:proofErr w:type="spellEnd"/>
      <w:r w:rsidRPr="003F5405">
        <w:rPr>
          <w:rFonts w:ascii="Book Antiqua" w:eastAsia="Book Antiqua" w:hAnsi="Book Antiqua" w:cs="Book Antiqua"/>
        </w:rPr>
        <w:t xml:space="preserve"> </w:t>
      </w:r>
      <w:r w:rsidRPr="003F5405">
        <w:rPr>
          <w:rFonts w:ascii="Book Antiqua" w:eastAsia="Book Antiqua" w:hAnsi="Book Antiqua" w:cs="Book Antiqua"/>
          <w:lang w:val="id-ID"/>
        </w:rPr>
        <w:fldChar w:fldCharType="begin" w:fldLock="1"/>
      </w:r>
      <w:r w:rsidRPr="003F5405">
        <w:rPr>
          <w:rFonts w:ascii="Book Antiqua" w:eastAsia="Book Antiqua" w:hAnsi="Book Antiqua" w:cs="Book Antiqua"/>
          <w:lang w:val="id-ID"/>
        </w:rPr>
        <w:instrText>ADDIN CSL_CITATION {"citationItems":[{"id":"ITEM-1","itemData":{"abstract":"Kegiatan pengabdian masyarakat ini berfokus pada pembelajaran Al-Qur’an dengan menggunakan metode UMMI di Taman Pendidikan Al-Qur’an (TPA) Darun Nadwah. Tujuan dari pengabdian masyarakat ini adalah meningkatkan pengetahuan dan mempermudah mitra dalam mempelajari Al- Qur’an dengan menggunakan metode UMMI. Permasalahan yang dialami oleh mitra ialah belum terwujud metode tertentu yang digunakan dalam pembelajaran Al-Qur’an. Untuk mengatasi permasalahan mitra tersebut tim pengabdi akan melaksanakan pembelajaran dan pelatihan mengenai metode pembelajaran Al-Qur’an di TPA Darun Nadwah. Metode yang digunakan dalam pengabdian kepada masyarakat ini meliputi persiapan, pelaksanaan, serta monitoring dan evaluasi. Dengan diadakannya pembelajaran dan pelatihan mengenai metode pembelajaran Al-Qur’an dengan metode UMMI diharapkan dapat dijadikan sebagai metode yang tetap dalam mengajarkan Al-Qur’an kepada seluruh pelajar di TPA Darun Nadwah. Selain itu mereka dapat meningkatkan kualitas dalam membaca Al-Qur’an dengan baik dan benar. Hasil pengabdian masyarakat ini dapat dilihat dari meningkatnya kualitas pelajar TPA Darun Nadwah dalam membaca Al-Qur’an.","author":[{"dropping-particle":"","family":"Aqdi Rofiq Asnawi, Niken Sylvia Puspitasari, Abdillah Khayyi Muchyiddin, Achmad Fauzan Kamil, Aditya Rizki Pradana, Adnin Darma Surya, Ahmad Qolbie Zidan Johnderose","given":"Aisy Taufiqurrahman","non-dropping-particle":"","parse-names":false,"suffix":""}],"container-title":"Communnity Development Journal","id":"ITEM-1","issue":"1","issued":{"date-parts":[["2023"]]},"page":"207-212","title":"Pelatihan membaca al- qur’an menggunakan metode ummi di tpa darun nadwah demangan ponorogo","type":"article-journal","volume":"4"},"uris":["http://www.mendeley.com/documents/?uuid=61527085-10f8-4fe0-96cc-0cf0b0dbb44d"]}],"mendeley":{"formattedCitation":"(Aqdi Rofiq Asnawi, Niken Sylvia Puspitasari, Abdillah Khayyi Muchyiddin, Achmad Fauzan Kamil, Aditya Rizki Pradana, Adnin Darma Surya, Ahmad Qolbie Zidan Johnderose, 2023)","manualFormatting":"(Asnawi et al., 2023)","plainTextFormattedCitation":"(Aqdi Rofiq Asnawi, Niken Sylvia Puspitasari, Abdillah Khayyi Muchyiddin, Achmad Fauzan Kamil, Aditya Rizki Pradana, Adnin Darma Surya, Ahmad Qolbie Zidan Johnderose, 2023)","previouslyFormattedCitation":"(Aqdi Rofiq Asnawi, Niken Sylvia Puspitasari, Abdillah Khayyi Muchyiddin, Achmad Fauzan Kamil, Aditya Rizki Pradana, Adnin Darma Surya, Ahmad Qolbie Zidan Johnderose, 2023)"},"properties":{"noteIndex":0},"schema":"https://github.com/citation-style-language/schema/raw/master/csl-citation.json"}</w:instrText>
      </w:r>
      <w:r w:rsidRPr="003F5405">
        <w:rPr>
          <w:rFonts w:ascii="Book Antiqua" w:eastAsia="Book Antiqua" w:hAnsi="Book Antiqua" w:cs="Book Antiqua"/>
          <w:lang w:val="id-ID"/>
        </w:rPr>
        <w:fldChar w:fldCharType="separate"/>
      </w:r>
      <w:r w:rsidRPr="003F5405">
        <w:rPr>
          <w:rFonts w:ascii="Book Antiqua" w:eastAsia="Book Antiqua" w:hAnsi="Book Antiqua" w:cs="Book Antiqua"/>
          <w:noProof/>
          <w:lang w:val="id-ID"/>
        </w:rPr>
        <w:t>(Asnawi et al., 2023)</w:t>
      </w:r>
      <w:r w:rsidRPr="003F5405">
        <w:rPr>
          <w:rFonts w:ascii="Book Antiqua" w:eastAsia="Book Antiqua" w:hAnsi="Book Antiqua" w:cs="Book Antiqua"/>
        </w:rPr>
        <w:fldChar w:fldCharType="end"/>
      </w:r>
      <w:r w:rsidRPr="003F5405">
        <w:rPr>
          <w:rFonts w:ascii="Book Antiqua" w:eastAsia="Book Antiqua" w:hAnsi="Book Antiqua" w:cs="Book Antiqua"/>
          <w:lang w:val="id-ID"/>
        </w:rPr>
        <w:t xml:space="preserve"> penggunaan metode UMMI dalam pembelajaran Al-Qur’an, yang dirancang untuk meningkatkan kemampuan membaca Al-Qur’an dengan cara yang sistematis dan menyenangkan. Metode ini mirip</w:t>
      </w:r>
      <w:r>
        <w:rPr>
          <w:rFonts w:ascii="Book Antiqua" w:eastAsia="Book Antiqua" w:hAnsi="Book Antiqua" w:cs="Book Antiqua"/>
          <w:lang w:val="id-ID"/>
        </w:rPr>
        <w:t xml:space="preserve"> </w:t>
      </w:r>
      <w:r w:rsidRPr="009F7565">
        <w:rPr>
          <w:rFonts w:ascii="Book Antiqua" w:eastAsia="Book Antiqua" w:hAnsi="Book Antiqua" w:cs="Book Antiqua"/>
          <w:lang w:val="id-ID"/>
        </w:rPr>
        <w:t>dengan cara seorang ibu mengajarkan anaknya berbicara, dengan fokus pada irama yang lembut dan halus, yang membantu pe</w:t>
      </w:r>
      <w:r>
        <w:rPr>
          <w:rFonts w:ascii="Book Antiqua" w:eastAsia="Book Antiqua" w:hAnsi="Book Antiqua" w:cs="Book Antiqua"/>
          <w:lang w:val="id-ID"/>
        </w:rPr>
        <w:t xml:space="preserve">serta didik </w:t>
      </w:r>
      <w:r w:rsidRPr="009F7565">
        <w:rPr>
          <w:rFonts w:ascii="Book Antiqua" w:eastAsia="Book Antiqua" w:hAnsi="Book Antiqua" w:cs="Book Antiqua"/>
          <w:lang w:val="id-ID"/>
        </w:rPr>
        <w:t xml:space="preserve">dalam memahami dan mengingat bacaan. pendekatan yang digunakan </w:t>
      </w:r>
      <w:r w:rsidRPr="009F7565">
        <w:rPr>
          <w:rFonts w:ascii="Book Antiqua" w:eastAsia="Book Antiqua" w:hAnsi="Book Antiqua" w:cs="Book Antiqua"/>
          <w:lang w:val="id-ID"/>
        </w:rPr>
        <w:lastRenderedPageBreak/>
        <w:t>dalam Metode UMMI lebih menyenangkan dan interaktif</w:t>
      </w:r>
      <w:r>
        <w:rPr>
          <w:rFonts w:ascii="Book Antiqua" w:eastAsia="Book Antiqua" w:hAnsi="Book Antiqua" w:cs="Book Antiqua"/>
          <w:lang w:val="id-ID"/>
        </w:rPr>
        <w:t>.</w:t>
      </w:r>
    </w:p>
    <w:p w:rsidR="002601CB" w:rsidRDefault="003F5405" w:rsidP="002601CB">
      <w:pPr>
        <w:spacing w:after="0" w:line="240" w:lineRule="auto"/>
        <w:ind w:firstLine="576"/>
        <w:jc w:val="both"/>
        <w:rPr>
          <w:rFonts w:ascii="Book Antiqua" w:eastAsia="Book Antiqua" w:hAnsi="Book Antiqua" w:cs="Book Antiqua"/>
          <w:lang w:val="id-ID"/>
        </w:rPr>
      </w:pPr>
      <w:r w:rsidRPr="00C83990">
        <w:rPr>
          <w:rFonts w:ascii="Book Antiqua" w:eastAsia="Book Antiqua" w:hAnsi="Book Antiqua" w:cs="Book Antiqua"/>
          <w:lang w:val="id-ID"/>
        </w:rPr>
        <w:t>Melalui penerapan metode UMMI, yang fokus pada latihan praktis dan interaksi personal, masalah ini berhasil diatasi. Metode ini juga memfasilitasi pemahaman tajwid dengan cara yang lebih mudah dicerna oleh s</w:t>
      </w:r>
      <w:r>
        <w:rPr>
          <w:rFonts w:ascii="Book Antiqua" w:eastAsia="Book Antiqua" w:hAnsi="Book Antiqua" w:cs="Book Antiqua"/>
          <w:lang w:val="id-ID"/>
        </w:rPr>
        <w:t>iswa</w:t>
      </w:r>
      <w:r w:rsidRPr="00C83990">
        <w:rPr>
          <w:rFonts w:ascii="Book Antiqua" w:eastAsia="Book Antiqua" w:hAnsi="Book Antiqua" w:cs="Book Antiqua"/>
          <w:lang w:val="id-ID"/>
        </w:rPr>
        <w:t xml:space="preserve">, sehingga meningkatkan kemampuan mereka secara keseluruhan. </w:t>
      </w:r>
      <w:r w:rsidR="002601CB">
        <w:rPr>
          <w:rFonts w:ascii="Book Antiqua" w:eastAsia="Book Antiqua" w:hAnsi="Book Antiqua" w:cs="Book Antiqua"/>
          <w:lang w:val="id-ID"/>
        </w:rPr>
        <w:t xml:space="preserve"> </w:t>
      </w:r>
      <w:r w:rsidR="002601CB">
        <w:rPr>
          <w:rFonts w:ascii="Book Antiqua" w:eastAsia="Book Antiqua" w:hAnsi="Book Antiqua" w:cs="Book Antiqua"/>
          <w:lang w:val="id-ID"/>
        </w:rPr>
        <w:fldChar w:fldCharType="begin" w:fldLock="1"/>
      </w:r>
      <w:r w:rsidR="002601CB">
        <w:rPr>
          <w:rFonts w:ascii="Book Antiqua" w:eastAsia="Book Antiqua" w:hAnsi="Book Antiqua" w:cs="Book Antiqua"/>
          <w:lang w:val="id-ID"/>
        </w:rPr>
        <w:instrText>ADDIN CSL_CITATION {"citationItems":[{"id":"ITEM-1","itemData":{"DOI":"10.58578/aldyas.v2i3.1947","ISSN":"2964-4992","abstract":"The variety of methods in studying the Koran aims to ensure that Muslims can easily learn the Koran regardless of various obstacles. One of them is the Ummi Method, where this method is like a mother teaching her child. This training aims to encourage participants' interest in reading the Koran and their ability to read well and correctly according to the rules of reading the Koran using the Ummi Method. The method that the service uses is the Participatory Action Research (PAR) approach, where this research is oriented towards empowerment and change in society. It is clear that this service is oriented towards changing the quality of Al-Quran reading through the Ummi method. Then the implementation of the Ummi method uses two stages, namely direct and repetition where the teacher will model a reading, and then the participants will be asked to repeat the reading until they have completely perfected their reading. Then in this research there are two stages, namely 1) repeating memorization, and 2) correcting reading. writing activities Class action service. The subjects in this activity were 18 participants in the Baitul Amal Mosque Al-Quran tahsin. The results of this service explain that the Ummi method training in Al-Quran tahsin activities went well, marked by the increasing enthusiasm of the tahsin participants for reading the Al-Quran and there was some increase in the pronunciation of the makhorijul letters in reading the QS surah. al-`Alaq, QS. al-Zalzalah, and QS. al-`Adiyat.","author":[{"dropping-particle":"","family":"Hidayat","given":"Ajat","non-dropping-particle":"","parse-names":false,"suffix":""},{"dropping-particle":"","family":"Kustati","given":"Martin","non-dropping-particle":"","parse-names":false,"suffix":""},{"dropping-particle":"","family":"Gusmirawati","given":"Gusmirawati","non-dropping-particle":"","parse-names":false,"suffix":""}],"container-title":"Al-DYAS","id":"ITEM-1","issue":"3","issued":{"date-parts":[["2023"]]},"page":"770-781","title":"Pelatihan Kegiatan Tahsin Al-Quran Menggunakan Metode Ummi di Masjid Baitul Amal Kota Padang","type":"article-journal","volume":"2"},"uris":["http://www.mendeley.com/documents/?uuid=91fa11e0-57b2-45f4-b293-14e5d53fed44"]}],"mendeley":{"formattedCitation":"(Hidayat et al., 2023)","plainTextFormattedCitation":"(Hidayat et al., 2023)","previouslyFormattedCitation":"(Hidayat et al., 2023)"},"properties":{"noteIndex":0},"schema":"https://github.com/citation-style-language/schema/raw/master/csl-citation.json"}</w:instrText>
      </w:r>
      <w:r w:rsidR="002601CB">
        <w:rPr>
          <w:rFonts w:ascii="Book Antiqua" w:eastAsia="Book Antiqua" w:hAnsi="Book Antiqua" w:cs="Book Antiqua"/>
          <w:lang w:val="id-ID"/>
        </w:rPr>
        <w:fldChar w:fldCharType="separate"/>
      </w:r>
      <w:r w:rsidR="002601CB" w:rsidRPr="00283EDB">
        <w:rPr>
          <w:rFonts w:ascii="Book Antiqua" w:eastAsia="Book Antiqua" w:hAnsi="Book Antiqua" w:cs="Book Antiqua"/>
          <w:noProof/>
          <w:lang w:val="id-ID"/>
        </w:rPr>
        <w:t>(Hidayat et al., 2023)</w:t>
      </w:r>
      <w:r w:rsidR="002601CB">
        <w:rPr>
          <w:rFonts w:ascii="Book Antiqua" w:eastAsia="Book Antiqua" w:hAnsi="Book Antiqua" w:cs="Book Antiqua"/>
          <w:lang w:val="id-ID"/>
        </w:rPr>
        <w:fldChar w:fldCharType="end"/>
      </w:r>
    </w:p>
    <w:p w:rsidR="00491710" w:rsidRPr="002601CB" w:rsidRDefault="003F5405" w:rsidP="002601CB">
      <w:pPr>
        <w:spacing w:after="0" w:line="240" w:lineRule="auto"/>
        <w:jc w:val="both"/>
        <w:rPr>
          <w:rFonts w:ascii="Book Antiqua" w:eastAsia="Book Antiqua" w:hAnsi="Book Antiqua" w:cs="Book Antiqua"/>
          <w:lang w:val="id-ID"/>
        </w:rPr>
      </w:pPr>
      <w:r w:rsidRPr="00C83990">
        <w:rPr>
          <w:rFonts w:ascii="Book Antiqua" w:eastAsia="Book Antiqua" w:hAnsi="Book Antiqua" w:cs="Book Antiqua"/>
          <w:lang w:val="id-ID"/>
        </w:rPr>
        <w:t>Solusi untuk masalah ini mencakup penggunaan teknik pengajaran yang adaptif dan berbasis kebutuhan individual, serta penyediaan umpan balik yang konstruktif selama proses pelatihan.</w:t>
      </w:r>
    </w:p>
    <w:p w:rsidR="00491710" w:rsidRDefault="002601CB">
      <w:pPr>
        <w:spacing w:after="0" w:line="240" w:lineRule="auto"/>
        <w:ind w:firstLine="567"/>
        <w:jc w:val="both"/>
        <w:rPr>
          <w:rFonts w:ascii="Book Antiqua" w:eastAsia="Book Antiqua" w:hAnsi="Book Antiqua" w:cs="Book Antiqua"/>
        </w:rPr>
      </w:pPr>
      <w:r>
        <w:rPr>
          <w:rFonts w:ascii="Book Antiqua" w:eastAsia="Book Antiqua" w:hAnsi="Book Antiqua" w:cs="Book Antiqua"/>
          <w:noProof/>
          <w:lang w:eastAsia="en-US"/>
        </w:rPr>
        <w:drawing>
          <wp:anchor distT="0" distB="0" distL="114300" distR="114300" simplePos="0" relativeHeight="251660288" behindDoc="0" locked="0" layoutInCell="1" allowOverlap="1" wp14:anchorId="46CC069A" wp14:editId="1C262F58">
            <wp:simplePos x="0" y="0"/>
            <wp:positionH relativeFrom="margin">
              <wp:posOffset>38100</wp:posOffset>
            </wp:positionH>
            <wp:positionV relativeFrom="paragraph">
              <wp:posOffset>17780</wp:posOffset>
            </wp:positionV>
            <wp:extent cx="2660015" cy="2368550"/>
            <wp:effectExtent l="0" t="0" r="6985" b="0"/>
            <wp:wrapNone/>
            <wp:docPr id="202181979"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1979" name="Gambar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0015" cy="2368550"/>
                    </a:xfrm>
                    <a:prstGeom prst="rect">
                      <a:avLst/>
                    </a:prstGeom>
                  </pic:spPr>
                </pic:pic>
              </a:graphicData>
            </a:graphic>
            <wp14:sizeRelH relativeFrom="page">
              <wp14:pctWidth>0</wp14:pctWidth>
            </wp14:sizeRelH>
            <wp14:sizeRelV relativeFrom="page">
              <wp14:pctHeight>0</wp14:pctHeight>
            </wp14:sizeRelV>
          </wp:anchor>
        </w:drawing>
      </w:r>
    </w:p>
    <w:p w:rsidR="00491710" w:rsidRDefault="00491710">
      <w:pPr>
        <w:spacing w:after="0" w:line="240" w:lineRule="auto"/>
        <w:ind w:firstLine="567"/>
        <w:jc w:val="both"/>
        <w:rPr>
          <w:rFonts w:ascii="Book Antiqua" w:eastAsia="Book Antiqua" w:hAnsi="Book Antiqua" w:cs="Book Antiqua"/>
        </w:rPr>
      </w:pPr>
    </w:p>
    <w:p w:rsidR="00491710" w:rsidRDefault="00491710">
      <w:pPr>
        <w:spacing w:after="0" w:line="240" w:lineRule="auto"/>
        <w:ind w:firstLine="567"/>
        <w:jc w:val="both"/>
        <w:rPr>
          <w:rFonts w:ascii="Book Antiqua" w:eastAsia="Book Antiqua" w:hAnsi="Book Antiqua" w:cs="Book Antiqua"/>
        </w:rPr>
      </w:pPr>
    </w:p>
    <w:p w:rsidR="00491710" w:rsidRDefault="00491710">
      <w:pPr>
        <w:spacing w:after="0" w:line="240" w:lineRule="auto"/>
        <w:ind w:firstLine="567"/>
        <w:jc w:val="both"/>
        <w:rPr>
          <w:rFonts w:ascii="Book Antiqua" w:eastAsia="Book Antiqua" w:hAnsi="Book Antiqua" w:cs="Book Antiqua"/>
        </w:rPr>
      </w:pPr>
    </w:p>
    <w:p w:rsidR="00491710" w:rsidRDefault="00491710">
      <w:pPr>
        <w:spacing w:after="0" w:line="240" w:lineRule="auto"/>
        <w:ind w:firstLine="567"/>
        <w:jc w:val="both"/>
        <w:rPr>
          <w:rFonts w:ascii="Book Antiqua" w:eastAsia="Book Antiqua" w:hAnsi="Book Antiqua" w:cs="Book Antiqua"/>
        </w:rPr>
      </w:pPr>
    </w:p>
    <w:p w:rsidR="00491710" w:rsidRDefault="00491710">
      <w:pPr>
        <w:spacing w:after="0" w:line="240" w:lineRule="auto"/>
        <w:ind w:firstLine="567"/>
        <w:jc w:val="both"/>
        <w:rPr>
          <w:rFonts w:ascii="Book Antiqua" w:eastAsia="Book Antiqua" w:hAnsi="Book Antiqua" w:cs="Book Antiqua"/>
        </w:rPr>
      </w:pPr>
    </w:p>
    <w:p w:rsidR="00491710" w:rsidRDefault="00491710">
      <w:pPr>
        <w:spacing w:after="0" w:line="240" w:lineRule="auto"/>
        <w:ind w:firstLine="567"/>
        <w:jc w:val="both"/>
        <w:rPr>
          <w:rFonts w:ascii="Book Antiqua" w:eastAsia="Book Antiqua" w:hAnsi="Book Antiqua" w:cs="Book Antiqua"/>
        </w:rPr>
      </w:pPr>
    </w:p>
    <w:p w:rsidR="00491710" w:rsidRDefault="00491710">
      <w:pPr>
        <w:spacing w:after="0" w:line="240" w:lineRule="auto"/>
        <w:ind w:firstLine="567"/>
        <w:jc w:val="both"/>
        <w:rPr>
          <w:rFonts w:ascii="Book Antiqua" w:eastAsia="Book Antiqua" w:hAnsi="Book Antiqua" w:cs="Book Antiqua"/>
        </w:rPr>
      </w:pPr>
    </w:p>
    <w:p w:rsidR="00491710" w:rsidRDefault="00491710">
      <w:pPr>
        <w:spacing w:after="0" w:line="240" w:lineRule="auto"/>
        <w:ind w:firstLine="567"/>
        <w:jc w:val="both"/>
        <w:rPr>
          <w:rFonts w:ascii="Book Antiqua" w:eastAsia="Book Antiqua" w:hAnsi="Book Antiqua" w:cs="Book Antiqua"/>
        </w:rPr>
      </w:pPr>
    </w:p>
    <w:p w:rsidR="002601CB" w:rsidRDefault="002601CB" w:rsidP="00491710">
      <w:pPr>
        <w:spacing w:after="0" w:line="240" w:lineRule="auto"/>
        <w:jc w:val="both"/>
        <w:rPr>
          <w:rFonts w:ascii="Book Antiqua" w:eastAsia="Book Antiqua" w:hAnsi="Book Antiqua" w:cs="Book Antiqua"/>
          <w:lang w:val="id-ID"/>
        </w:rPr>
      </w:pPr>
    </w:p>
    <w:p w:rsidR="002601CB" w:rsidRDefault="002601CB" w:rsidP="00491710">
      <w:pPr>
        <w:spacing w:after="0" w:line="240" w:lineRule="auto"/>
        <w:jc w:val="both"/>
        <w:rPr>
          <w:rFonts w:ascii="Book Antiqua" w:eastAsia="Book Antiqua" w:hAnsi="Book Antiqua" w:cs="Book Antiqua"/>
          <w:lang w:val="id-ID"/>
        </w:rPr>
      </w:pPr>
    </w:p>
    <w:p w:rsidR="002601CB" w:rsidRDefault="002601CB" w:rsidP="00491710">
      <w:pPr>
        <w:spacing w:after="0" w:line="240" w:lineRule="auto"/>
        <w:jc w:val="both"/>
        <w:rPr>
          <w:rFonts w:ascii="Book Antiqua" w:eastAsia="Book Antiqua" w:hAnsi="Book Antiqua" w:cs="Book Antiqua"/>
          <w:lang w:val="id-ID"/>
        </w:rPr>
      </w:pPr>
    </w:p>
    <w:p w:rsidR="002601CB" w:rsidRDefault="002601CB" w:rsidP="00491710">
      <w:pPr>
        <w:spacing w:after="0" w:line="240" w:lineRule="auto"/>
        <w:jc w:val="both"/>
        <w:rPr>
          <w:rFonts w:ascii="Book Antiqua" w:eastAsia="Book Antiqua" w:hAnsi="Book Antiqua" w:cs="Book Antiqua"/>
          <w:lang w:val="id-ID"/>
        </w:rPr>
      </w:pPr>
    </w:p>
    <w:p w:rsidR="00491710" w:rsidRDefault="00491710" w:rsidP="00491710">
      <w:pPr>
        <w:spacing w:after="0" w:line="240" w:lineRule="auto"/>
        <w:jc w:val="both"/>
        <w:rPr>
          <w:rFonts w:ascii="Book Antiqua" w:eastAsia="Book Antiqua" w:hAnsi="Book Antiqua" w:cs="Book Antiqua"/>
          <w:lang w:val="id-ID"/>
        </w:rPr>
      </w:pPr>
      <w:r>
        <w:rPr>
          <w:rFonts w:ascii="Book Antiqua" w:eastAsia="Book Antiqua" w:hAnsi="Book Antiqua" w:cs="Book Antiqua"/>
          <w:lang w:val="id-ID"/>
        </w:rPr>
        <w:t xml:space="preserve">(Gambar 1.1 : Mahasiswa sedang menjelaskan tajwid menggunakan metode UMMI) </w:t>
      </w:r>
    </w:p>
    <w:p w:rsidR="00491710" w:rsidRDefault="00491710">
      <w:pPr>
        <w:spacing w:after="0" w:line="240" w:lineRule="auto"/>
        <w:ind w:firstLine="567"/>
        <w:jc w:val="both"/>
        <w:rPr>
          <w:rFonts w:ascii="Book Antiqua" w:eastAsia="Book Antiqua" w:hAnsi="Book Antiqua" w:cs="Book Antiqua"/>
        </w:rPr>
      </w:pPr>
      <w:r>
        <w:rPr>
          <w:rFonts w:ascii="Book Antiqua" w:eastAsia="Book Antiqua" w:hAnsi="Book Antiqua" w:cs="Book Antiqua"/>
          <w:noProof/>
          <w:lang w:eastAsia="en-US"/>
        </w:rPr>
        <w:drawing>
          <wp:anchor distT="0" distB="0" distL="114300" distR="114300" simplePos="0" relativeHeight="251662336" behindDoc="0" locked="0" layoutInCell="1" allowOverlap="1" wp14:anchorId="063E2634" wp14:editId="194C4E78">
            <wp:simplePos x="0" y="0"/>
            <wp:positionH relativeFrom="margin">
              <wp:align>left</wp:align>
            </wp:positionH>
            <wp:positionV relativeFrom="paragraph">
              <wp:posOffset>5715</wp:posOffset>
            </wp:positionV>
            <wp:extent cx="2667000" cy="2667000"/>
            <wp:effectExtent l="0" t="0" r="0" b="0"/>
            <wp:wrapNone/>
            <wp:docPr id="881722399"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22399" name="Gambar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14:sizeRelH relativeFrom="page">
              <wp14:pctWidth>0</wp14:pctWidth>
            </wp14:sizeRelH>
            <wp14:sizeRelV relativeFrom="page">
              <wp14:pctHeight>0</wp14:pctHeight>
            </wp14:sizeRelV>
          </wp:anchor>
        </w:drawing>
      </w:r>
    </w:p>
    <w:p w:rsidR="00491710" w:rsidRDefault="00491710">
      <w:pPr>
        <w:spacing w:after="0" w:line="240" w:lineRule="auto"/>
        <w:ind w:firstLine="567"/>
        <w:jc w:val="both"/>
        <w:rPr>
          <w:rFonts w:ascii="Book Antiqua" w:eastAsia="Book Antiqua" w:hAnsi="Book Antiqua" w:cs="Book Antiqua"/>
        </w:rPr>
      </w:pPr>
    </w:p>
    <w:p w:rsidR="00491710" w:rsidRDefault="00491710">
      <w:pPr>
        <w:spacing w:after="0" w:line="240" w:lineRule="auto"/>
        <w:ind w:firstLine="567"/>
        <w:jc w:val="both"/>
        <w:rPr>
          <w:rFonts w:ascii="Book Antiqua" w:eastAsia="Book Antiqua" w:hAnsi="Book Antiqua" w:cs="Book Antiqua"/>
        </w:rPr>
      </w:pPr>
    </w:p>
    <w:p w:rsidR="00491710" w:rsidRDefault="00491710">
      <w:pPr>
        <w:spacing w:after="0" w:line="240" w:lineRule="auto"/>
        <w:ind w:firstLine="567"/>
        <w:jc w:val="both"/>
        <w:rPr>
          <w:rFonts w:ascii="Book Antiqua" w:eastAsia="Book Antiqua" w:hAnsi="Book Antiqua" w:cs="Book Antiqua"/>
        </w:rPr>
      </w:pPr>
    </w:p>
    <w:p w:rsidR="00491710" w:rsidRDefault="00491710">
      <w:pPr>
        <w:spacing w:after="0" w:line="240" w:lineRule="auto"/>
        <w:ind w:firstLine="567"/>
        <w:jc w:val="both"/>
        <w:rPr>
          <w:rFonts w:ascii="Book Antiqua" w:eastAsia="Book Antiqua" w:hAnsi="Book Antiqua" w:cs="Book Antiqua"/>
        </w:rPr>
      </w:pPr>
    </w:p>
    <w:p w:rsidR="00491710" w:rsidRDefault="00491710">
      <w:pPr>
        <w:spacing w:after="0" w:line="240" w:lineRule="auto"/>
        <w:ind w:firstLine="567"/>
        <w:jc w:val="both"/>
        <w:rPr>
          <w:rFonts w:ascii="Book Antiqua" w:eastAsia="Book Antiqua" w:hAnsi="Book Antiqua" w:cs="Book Antiqua"/>
        </w:rPr>
      </w:pPr>
    </w:p>
    <w:p w:rsidR="00491710" w:rsidRDefault="00491710">
      <w:pPr>
        <w:spacing w:after="0" w:line="240" w:lineRule="auto"/>
        <w:ind w:firstLine="567"/>
        <w:jc w:val="both"/>
        <w:rPr>
          <w:rFonts w:ascii="Book Antiqua" w:eastAsia="Book Antiqua" w:hAnsi="Book Antiqua" w:cs="Book Antiqua"/>
        </w:rPr>
      </w:pPr>
    </w:p>
    <w:p w:rsidR="00491710" w:rsidRDefault="00491710">
      <w:pPr>
        <w:spacing w:after="0" w:line="240" w:lineRule="auto"/>
        <w:ind w:firstLine="567"/>
        <w:jc w:val="both"/>
        <w:rPr>
          <w:rFonts w:ascii="Book Antiqua" w:eastAsia="Book Antiqua" w:hAnsi="Book Antiqua" w:cs="Book Antiqua"/>
        </w:rPr>
      </w:pPr>
    </w:p>
    <w:p w:rsidR="00491710" w:rsidRDefault="00491710">
      <w:pPr>
        <w:spacing w:after="0" w:line="240" w:lineRule="auto"/>
        <w:ind w:firstLine="567"/>
        <w:jc w:val="both"/>
        <w:rPr>
          <w:rFonts w:ascii="Book Antiqua" w:eastAsia="Book Antiqua" w:hAnsi="Book Antiqua" w:cs="Book Antiqua"/>
        </w:rPr>
      </w:pPr>
    </w:p>
    <w:p w:rsidR="00491710" w:rsidRDefault="00491710">
      <w:pPr>
        <w:spacing w:after="0" w:line="240" w:lineRule="auto"/>
        <w:ind w:firstLine="567"/>
        <w:jc w:val="both"/>
        <w:rPr>
          <w:rFonts w:ascii="Book Antiqua" w:eastAsia="Book Antiqua" w:hAnsi="Book Antiqua" w:cs="Book Antiqua"/>
        </w:rPr>
      </w:pPr>
    </w:p>
    <w:p w:rsidR="00491710" w:rsidRDefault="00491710">
      <w:pPr>
        <w:spacing w:after="0" w:line="240" w:lineRule="auto"/>
        <w:ind w:firstLine="567"/>
        <w:jc w:val="both"/>
        <w:rPr>
          <w:rFonts w:ascii="Book Antiqua" w:eastAsia="Book Antiqua" w:hAnsi="Book Antiqua" w:cs="Book Antiqua"/>
        </w:rPr>
      </w:pPr>
    </w:p>
    <w:p w:rsidR="00491710" w:rsidRDefault="00491710">
      <w:pPr>
        <w:spacing w:after="0" w:line="240" w:lineRule="auto"/>
        <w:ind w:firstLine="567"/>
        <w:jc w:val="both"/>
        <w:rPr>
          <w:rFonts w:ascii="Book Antiqua" w:eastAsia="Book Antiqua" w:hAnsi="Book Antiqua" w:cs="Book Antiqua"/>
        </w:rPr>
      </w:pPr>
    </w:p>
    <w:p w:rsidR="00491710" w:rsidRDefault="00491710">
      <w:pPr>
        <w:spacing w:after="0" w:line="240" w:lineRule="auto"/>
        <w:ind w:firstLine="567"/>
        <w:jc w:val="both"/>
        <w:rPr>
          <w:rFonts w:ascii="Book Antiqua" w:eastAsia="Book Antiqua" w:hAnsi="Book Antiqua" w:cs="Book Antiqua"/>
        </w:rPr>
      </w:pPr>
    </w:p>
    <w:p w:rsidR="00491710" w:rsidRDefault="00491710" w:rsidP="00491710">
      <w:pPr>
        <w:spacing w:after="0" w:line="240" w:lineRule="auto"/>
        <w:jc w:val="both"/>
        <w:rPr>
          <w:rFonts w:ascii="Book Antiqua" w:eastAsia="Book Antiqua" w:hAnsi="Book Antiqua" w:cs="Book Antiqua"/>
        </w:rPr>
      </w:pPr>
    </w:p>
    <w:p w:rsidR="00491710" w:rsidRDefault="00491710">
      <w:pPr>
        <w:spacing w:after="0" w:line="240" w:lineRule="auto"/>
        <w:ind w:firstLine="567"/>
        <w:jc w:val="both"/>
        <w:rPr>
          <w:rFonts w:ascii="Book Antiqua" w:eastAsia="Book Antiqua" w:hAnsi="Book Antiqua" w:cs="Book Antiqua"/>
        </w:rPr>
      </w:pPr>
    </w:p>
    <w:p w:rsidR="00491710" w:rsidRPr="002D6031" w:rsidRDefault="00491710" w:rsidP="002D6031">
      <w:pPr>
        <w:spacing w:after="0" w:line="240" w:lineRule="auto"/>
        <w:jc w:val="both"/>
        <w:rPr>
          <w:rFonts w:ascii="Book Antiqua" w:eastAsia="Book Antiqua" w:hAnsi="Book Antiqua" w:cs="Book Antiqua"/>
          <w:lang w:val="id-ID"/>
        </w:rPr>
      </w:pPr>
      <w:r>
        <w:rPr>
          <w:rFonts w:ascii="Book Antiqua" w:eastAsia="Book Antiqua" w:hAnsi="Book Antiqua" w:cs="Book Antiqua"/>
          <w:lang w:val="id-ID"/>
        </w:rPr>
        <w:t xml:space="preserve">(Gambar 1.2 : Mahasiswa sedang melakukan pelatihan pembelajaran membaca Al-Qur’an kepada peserta didik dengan menggunakan metode UMMI) </w:t>
      </w:r>
    </w:p>
    <w:p w:rsidR="002D6031" w:rsidRDefault="002D6031" w:rsidP="007B3980">
      <w:pPr>
        <w:spacing w:after="0" w:line="240" w:lineRule="auto"/>
        <w:ind w:firstLine="576"/>
        <w:jc w:val="both"/>
        <w:rPr>
          <w:rFonts w:ascii="Book Antiqua" w:eastAsia="Book Antiqua" w:hAnsi="Book Antiqua" w:cs="Book Antiqua"/>
          <w:lang w:val="id-ID"/>
        </w:rPr>
      </w:pPr>
      <w:bookmarkStart w:id="2" w:name="_Hlk183543676"/>
    </w:p>
    <w:p w:rsidR="007B3980" w:rsidRDefault="007B3980" w:rsidP="007B3980">
      <w:pPr>
        <w:spacing w:after="0" w:line="240" w:lineRule="auto"/>
        <w:ind w:firstLine="576"/>
        <w:jc w:val="both"/>
        <w:rPr>
          <w:rFonts w:ascii="Book Antiqua" w:eastAsia="Book Antiqua" w:hAnsi="Book Antiqua" w:cs="Book Antiqua"/>
          <w:lang w:val="id-ID"/>
        </w:rPr>
      </w:pPr>
      <w:r w:rsidRPr="00C83990">
        <w:rPr>
          <w:rFonts w:ascii="Book Antiqua" w:eastAsia="Book Antiqua" w:hAnsi="Book Antiqua" w:cs="Book Antiqua"/>
          <w:lang w:val="id-ID"/>
        </w:rPr>
        <w:t xml:space="preserve">Pelatihan metode UMMI di MDTA Ar-Rahmah memberikan manfaat signifikan bagi </w:t>
      </w:r>
      <w:r>
        <w:rPr>
          <w:rFonts w:ascii="Book Antiqua" w:eastAsia="Book Antiqua" w:hAnsi="Book Antiqua" w:cs="Book Antiqua"/>
          <w:lang w:val="id-ID"/>
        </w:rPr>
        <w:t>peserta didik</w:t>
      </w:r>
      <w:r w:rsidRPr="00C83990">
        <w:rPr>
          <w:rFonts w:ascii="Book Antiqua" w:eastAsia="Book Antiqua" w:hAnsi="Book Antiqua" w:cs="Book Antiqua"/>
          <w:lang w:val="id-ID"/>
        </w:rPr>
        <w:t xml:space="preserve"> dalam meningkatkan kemampuan membaca Al-Qur'an. Metode ini, dengan pendekatan berbasis praktik dan personalisasi, memungkinkan s</w:t>
      </w:r>
      <w:r>
        <w:rPr>
          <w:rFonts w:ascii="Book Antiqua" w:eastAsia="Book Antiqua" w:hAnsi="Book Antiqua" w:cs="Book Antiqua"/>
          <w:lang w:val="id-ID"/>
        </w:rPr>
        <w:t>iswa</w:t>
      </w:r>
      <w:r w:rsidRPr="00C83990">
        <w:rPr>
          <w:rFonts w:ascii="Book Antiqua" w:eastAsia="Book Antiqua" w:hAnsi="Book Antiqua" w:cs="Book Antiqua"/>
          <w:lang w:val="id-ID"/>
        </w:rPr>
        <w:t xml:space="preserve"> untuk lebih memahami tajwid dan meningkatkan kefasihan membaca.</w:t>
      </w:r>
    </w:p>
    <w:p w:rsidR="007B3980" w:rsidRPr="00C83990" w:rsidRDefault="007B3980" w:rsidP="007B3980">
      <w:pPr>
        <w:spacing w:after="0" w:line="240" w:lineRule="auto"/>
        <w:ind w:firstLine="576"/>
        <w:jc w:val="both"/>
        <w:rPr>
          <w:rFonts w:ascii="Book Antiqua" w:eastAsia="Book Antiqua" w:hAnsi="Book Antiqua" w:cs="Book Antiqua"/>
          <w:lang w:val="id-ID"/>
        </w:rPr>
      </w:pPr>
      <w:r w:rsidRPr="00C83990">
        <w:rPr>
          <w:rFonts w:ascii="Book Antiqua" w:eastAsia="Book Antiqua" w:hAnsi="Book Antiqua" w:cs="Book Antiqua"/>
          <w:lang w:val="id-ID"/>
        </w:rPr>
        <w:t>Data hasil pelatihan menunjukkan adanya peningkatan yang signifikan dalam keterampilan membaca Al-Qur'an s</w:t>
      </w:r>
      <w:r>
        <w:rPr>
          <w:rFonts w:ascii="Book Antiqua" w:eastAsia="Book Antiqua" w:hAnsi="Book Antiqua" w:cs="Book Antiqua"/>
          <w:lang w:val="id-ID"/>
        </w:rPr>
        <w:t>iswa</w:t>
      </w:r>
      <w:r w:rsidRPr="00C83990">
        <w:rPr>
          <w:rFonts w:ascii="Book Antiqua" w:eastAsia="Book Antiqua" w:hAnsi="Book Antiqua" w:cs="Book Antiqua"/>
          <w:lang w:val="id-ID"/>
        </w:rPr>
        <w:t xml:space="preserve">. Analisis kuantitatif dari tes pra dan pasca pelatihan menunjukkan bahwa skor keterampilan membaca tajwid dan kefasihan mengalami peningkatan rata-rata sebesar </w:t>
      </w:r>
      <w:r>
        <w:rPr>
          <w:rFonts w:ascii="Book Antiqua" w:eastAsia="Book Antiqua" w:hAnsi="Book Antiqua" w:cs="Book Antiqua"/>
          <w:lang w:val="id-ID"/>
        </w:rPr>
        <w:t>65</w:t>
      </w:r>
      <w:r w:rsidRPr="00C83990">
        <w:rPr>
          <w:rFonts w:ascii="Book Antiqua" w:eastAsia="Book Antiqua" w:hAnsi="Book Antiqua" w:cs="Book Antiqua"/>
          <w:lang w:val="id-ID"/>
        </w:rPr>
        <w:t xml:space="preserve">% setelah pelatihan. Hasil </w:t>
      </w:r>
      <w:r w:rsidR="00B1769F">
        <w:rPr>
          <w:rFonts w:ascii="Book Antiqua" w:eastAsia="Book Antiqua" w:hAnsi="Book Antiqua" w:cs="Book Antiqua"/>
          <w:lang w:val="id-ID"/>
        </w:rPr>
        <w:t xml:space="preserve">kuisioner dan </w:t>
      </w:r>
      <w:r w:rsidR="002D7091">
        <w:rPr>
          <w:rFonts w:ascii="Book Antiqua" w:eastAsia="Book Antiqua" w:hAnsi="Book Antiqua" w:cs="Book Antiqua"/>
          <w:lang w:val="id-ID"/>
        </w:rPr>
        <w:t>wawancara</w:t>
      </w:r>
      <w:r w:rsidR="00B1769F">
        <w:rPr>
          <w:rFonts w:ascii="Book Antiqua" w:eastAsia="Book Antiqua" w:hAnsi="Book Antiqua" w:cs="Book Antiqua"/>
          <w:lang w:val="id-ID"/>
        </w:rPr>
        <w:t xml:space="preserve"> dengan peserta didik</w:t>
      </w:r>
      <w:r w:rsidRPr="00C83990">
        <w:rPr>
          <w:rFonts w:ascii="Book Antiqua" w:eastAsia="Book Antiqua" w:hAnsi="Book Antiqua" w:cs="Book Antiqua"/>
          <w:lang w:val="id-ID"/>
        </w:rPr>
        <w:t xml:space="preserve"> juga mengungkapkan bahwa sebagian besar </w:t>
      </w:r>
      <w:r>
        <w:rPr>
          <w:rFonts w:ascii="Book Antiqua" w:eastAsia="Book Antiqua" w:hAnsi="Book Antiqua" w:cs="Book Antiqua"/>
          <w:lang w:val="id-ID"/>
        </w:rPr>
        <w:t xml:space="preserve">peserta didik </w:t>
      </w:r>
      <w:r w:rsidRPr="00C83990">
        <w:rPr>
          <w:rFonts w:ascii="Book Antiqua" w:eastAsia="Book Antiqua" w:hAnsi="Book Antiqua" w:cs="Book Antiqua"/>
          <w:lang w:val="id-ID"/>
        </w:rPr>
        <w:t xml:space="preserve">merasa lebih percaya diri dan nyaman dalam membaca Al-Qur'an setelah mengikuti pelatihan. Observasi selama sesi pelatihan mencatat bahwa </w:t>
      </w:r>
      <w:r>
        <w:rPr>
          <w:rFonts w:ascii="Book Antiqua" w:eastAsia="Book Antiqua" w:hAnsi="Book Antiqua" w:cs="Book Antiqua"/>
          <w:lang w:val="id-ID"/>
        </w:rPr>
        <w:t>peserta didik</w:t>
      </w:r>
      <w:r w:rsidRPr="00C83990">
        <w:rPr>
          <w:rFonts w:ascii="Book Antiqua" w:eastAsia="Book Antiqua" w:hAnsi="Book Antiqua" w:cs="Book Antiqua"/>
          <w:lang w:val="id-ID"/>
        </w:rPr>
        <w:t xml:space="preserve"> lebih aktif berpartisipasi dan lebih termotivasi dalam latihan membaca.</w:t>
      </w:r>
    </w:p>
    <w:p w:rsidR="00FB18B0" w:rsidRPr="00654F84" w:rsidRDefault="007B3980" w:rsidP="002D6031">
      <w:pPr>
        <w:spacing w:after="0" w:line="240" w:lineRule="auto"/>
        <w:ind w:firstLine="567"/>
        <w:jc w:val="both"/>
        <w:rPr>
          <w:rFonts w:ascii="Book Antiqua" w:eastAsia="Book Antiqua" w:hAnsi="Book Antiqua" w:cs="Book Antiqua"/>
        </w:rPr>
        <w:sectPr w:rsidR="00FB18B0" w:rsidRPr="00654F84">
          <w:headerReference w:type="default" r:id="rId17"/>
          <w:pgSz w:w="11907" w:h="16840"/>
          <w:pgMar w:top="1418" w:right="1418" w:bottom="1418" w:left="1418" w:header="709" w:footer="709" w:gutter="0"/>
          <w:cols w:num="2" w:space="720" w:equalWidth="0">
            <w:col w:w="4394" w:space="283"/>
            <w:col w:w="4394" w:space="0"/>
          </w:cols>
        </w:sectPr>
      </w:pPr>
      <w:r w:rsidRPr="009F7565">
        <w:rPr>
          <w:rFonts w:ascii="Book Antiqua" w:eastAsia="Book Antiqua" w:hAnsi="Book Antiqua" w:cs="Book Antiqua"/>
          <w:lang w:val="id-ID"/>
        </w:rPr>
        <w:t xml:space="preserve">Proses pelatihan dimulai dengan pengenalan metode UMMI, diikuti dengan penilaian awal kemampuan membaca peserta. Selama pelatihan, peserta diberikan arahan dan perbaikan bacaan, yang kemudian diulang untuk memastikan pemahaman yang baik. Pelatihan menggunakan metode UMMI merupakan solusi yang efektif untuk meningkatkan kemampuan membaca Al-Qur'an di lingkungan pendidikan </w:t>
      </w:r>
      <w:r w:rsidRPr="009F7565">
        <w:rPr>
          <w:rFonts w:ascii="Book Antiqua" w:eastAsia="Book Antiqua" w:hAnsi="Book Antiqua" w:cs="Book Antiqua"/>
          <w:lang w:val="id-ID"/>
        </w:rPr>
        <w:lastRenderedPageBreak/>
        <w:t xml:space="preserve">non-formal, serta memberikan kontribusi positif terhadap pembelajaran Al-Qur'an </w:t>
      </w:r>
      <w:r w:rsidRPr="009F7565">
        <w:rPr>
          <w:rFonts w:ascii="Book Antiqua" w:eastAsia="Book Antiqua" w:hAnsi="Book Antiqua" w:cs="Book Antiqua"/>
          <w:lang w:val="id-ID"/>
        </w:rPr>
        <w:lastRenderedPageBreak/>
        <w:t>di MDTA Ar Rahmah</w:t>
      </w:r>
      <w:bookmarkEnd w:id="2"/>
    </w:p>
    <w:p w:rsidR="00FB18B0" w:rsidRDefault="00FB18B0" w:rsidP="002D6031">
      <w:pPr>
        <w:jc w:val="both"/>
        <w:rPr>
          <w:rFonts w:ascii="Book Antiqua" w:eastAsia="Book Antiqua" w:hAnsi="Book Antiqua" w:cs="Book Antiqua"/>
        </w:rPr>
        <w:sectPr w:rsidR="00FB18B0">
          <w:type w:val="continuous"/>
          <w:pgSz w:w="11907" w:h="16840"/>
          <w:pgMar w:top="1418" w:right="1418" w:bottom="1418" w:left="1418" w:header="709" w:footer="709" w:gutter="0"/>
          <w:cols w:num="2" w:space="720" w:equalWidth="0">
            <w:col w:w="4394" w:space="283"/>
            <w:col w:w="4394" w:space="0"/>
          </w:cols>
        </w:sectPr>
      </w:pPr>
    </w:p>
    <w:p w:rsidR="00FB18B0" w:rsidRDefault="00C13C23">
      <w:pPr>
        <w:spacing w:after="0" w:line="240" w:lineRule="auto"/>
        <w:jc w:val="both"/>
        <w:rPr>
          <w:rFonts w:ascii="Book Antiqua" w:eastAsia="Book Antiqua" w:hAnsi="Book Antiqua" w:cs="Book Antiqua"/>
          <w:b/>
        </w:rPr>
      </w:pPr>
      <w:r>
        <w:rPr>
          <w:rFonts w:ascii="Book Antiqua" w:eastAsia="Book Antiqua" w:hAnsi="Book Antiqua" w:cs="Book Antiqua"/>
          <w:b/>
        </w:rPr>
        <w:lastRenderedPageBreak/>
        <w:t>KESIMPULAN</w:t>
      </w:r>
    </w:p>
    <w:p w:rsidR="002D6031" w:rsidRDefault="002D6031" w:rsidP="002D6031">
      <w:pPr>
        <w:spacing w:after="0" w:line="240" w:lineRule="auto"/>
        <w:ind w:firstLine="567"/>
        <w:jc w:val="both"/>
        <w:rPr>
          <w:rFonts w:ascii="Book Antiqua" w:eastAsia="Book Antiqua" w:hAnsi="Book Antiqua" w:cs="Book Antiqua"/>
        </w:rPr>
      </w:pPr>
      <w:proofErr w:type="spellStart"/>
      <w:r w:rsidRPr="003B243E">
        <w:rPr>
          <w:rFonts w:ascii="Book Antiqua" w:eastAsia="Book Antiqua" w:hAnsi="Book Antiqua" w:cs="Book Antiqua"/>
        </w:rPr>
        <w:t>Pelatihan</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metode</w:t>
      </w:r>
      <w:proofErr w:type="spellEnd"/>
      <w:r w:rsidRPr="003B243E">
        <w:rPr>
          <w:rFonts w:ascii="Book Antiqua" w:eastAsia="Book Antiqua" w:hAnsi="Book Antiqua" w:cs="Book Antiqua"/>
        </w:rPr>
        <w:t xml:space="preserve"> UMMI di MDTA </w:t>
      </w:r>
      <w:proofErr w:type="spellStart"/>
      <w:r w:rsidRPr="003B243E">
        <w:rPr>
          <w:rFonts w:ascii="Book Antiqua" w:eastAsia="Book Antiqua" w:hAnsi="Book Antiqua" w:cs="Book Antiqua"/>
        </w:rPr>
        <w:t>Ar-Rahmah</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berhasil</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meningkatkan</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keterampilan</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membaca</w:t>
      </w:r>
      <w:proofErr w:type="spellEnd"/>
      <w:r w:rsidRPr="003B243E">
        <w:rPr>
          <w:rFonts w:ascii="Book Antiqua" w:eastAsia="Book Antiqua" w:hAnsi="Book Antiqua" w:cs="Book Antiqua"/>
        </w:rPr>
        <w:t xml:space="preserve"> Al-Qur'an </w:t>
      </w:r>
      <w:proofErr w:type="spellStart"/>
      <w:r>
        <w:rPr>
          <w:rFonts w:ascii="Book Antiqua" w:eastAsia="Book Antiqua" w:hAnsi="Book Antiqua" w:cs="Book Antiqua"/>
        </w:rPr>
        <w:t>peserta</w:t>
      </w:r>
      <w:proofErr w:type="spellEnd"/>
      <w:r>
        <w:rPr>
          <w:rFonts w:ascii="Book Antiqua" w:eastAsia="Book Antiqua" w:hAnsi="Book Antiqua" w:cs="Book Antiqua"/>
        </w:rPr>
        <w:t xml:space="preserve"> </w:t>
      </w:r>
      <w:proofErr w:type="spellStart"/>
      <w:r>
        <w:rPr>
          <w:rFonts w:ascii="Book Antiqua" w:eastAsia="Book Antiqua" w:hAnsi="Book Antiqua" w:cs="Book Antiqua"/>
        </w:rPr>
        <w:t>didik</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secara</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signifikan</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seperti</w:t>
      </w:r>
      <w:proofErr w:type="spellEnd"/>
      <w:r w:rsidRPr="003B243E">
        <w:rPr>
          <w:rFonts w:ascii="Book Antiqua" w:eastAsia="Book Antiqua" w:hAnsi="Book Antiqua" w:cs="Book Antiqua"/>
        </w:rPr>
        <w:t xml:space="preserve"> yang </w:t>
      </w:r>
      <w:proofErr w:type="spellStart"/>
      <w:r w:rsidRPr="003B243E">
        <w:rPr>
          <w:rFonts w:ascii="Book Antiqua" w:eastAsia="Book Antiqua" w:hAnsi="Book Antiqua" w:cs="Book Antiqua"/>
        </w:rPr>
        <w:t>dibuktikan</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oleh</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peningkatan</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skor</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tajwid</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dan</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kefasihan</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serta</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peningkatan</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kepercayaan</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diri</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santri</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Metode</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ini</w:t>
      </w:r>
      <w:proofErr w:type="spellEnd"/>
      <w:r w:rsidRPr="003B243E">
        <w:rPr>
          <w:rFonts w:ascii="Book Antiqua" w:eastAsia="Book Antiqua" w:hAnsi="Book Antiqua" w:cs="Book Antiqua"/>
        </w:rPr>
        <w:t xml:space="preserve">, yang </w:t>
      </w:r>
      <w:proofErr w:type="spellStart"/>
      <w:r w:rsidRPr="003B243E">
        <w:rPr>
          <w:rFonts w:ascii="Book Antiqua" w:eastAsia="Book Antiqua" w:hAnsi="Book Antiqua" w:cs="Book Antiqua"/>
        </w:rPr>
        <w:t>berfokus</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pada</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pendekatan</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berbasis</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praktik</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dan</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interaksi</w:t>
      </w:r>
      <w:proofErr w:type="spellEnd"/>
      <w:r w:rsidRPr="003B243E">
        <w:rPr>
          <w:rFonts w:ascii="Book Antiqua" w:eastAsia="Book Antiqua" w:hAnsi="Book Antiqua" w:cs="Book Antiqua"/>
        </w:rPr>
        <w:t xml:space="preserve"> personal, </w:t>
      </w:r>
      <w:proofErr w:type="spellStart"/>
      <w:r w:rsidRPr="003B243E">
        <w:rPr>
          <w:rFonts w:ascii="Book Antiqua" w:eastAsia="Book Antiqua" w:hAnsi="Book Antiqua" w:cs="Book Antiqua"/>
        </w:rPr>
        <w:t>memberikan</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dampak</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positif</w:t>
      </w:r>
      <w:proofErr w:type="spellEnd"/>
      <w:r w:rsidRPr="003B243E">
        <w:rPr>
          <w:rFonts w:ascii="Book Antiqua" w:eastAsia="Book Antiqua" w:hAnsi="Book Antiqua" w:cs="Book Antiqua"/>
        </w:rPr>
        <w:t xml:space="preserve"> yang </w:t>
      </w:r>
      <w:proofErr w:type="spellStart"/>
      <w:r w:rsidRPr="003B243E">
        <w:rPr>
          <w:rFonts w:ascii="Book Antiqua" w:eastAsia="Book Antiqua" w:hAnsi="Book Antiqua" w:cs="Book Antiqua"/>
        </w:rPr>
        <w:t>mendalam</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terhadap</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kualitas</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pengajaran</w:t>
      </w:r>
      <w:proofErr w:type="spellEnd"/>
      <w:r w:rsidRPr="003B243E">
        <w:rPr>
          <w:rFonts w:ascii="Book Antiqua" w:eastAsia="Book Antiqua" w:hAnsi="Book Antiqua" w:cs="Book Antiqua"/>
        </w:rPr>
        <w:t xml:space="preserve"> Al-Qur'an di </w:t>
      </w:r>
      <w:proofErr w:type="spellStart"/>
      <w:r w:rsidRPr="003B243E">
        <w:rPr>
          <w:rFonts w:ascii="Book Antiqua" w:eastAsia="Book Antiqua" w:hAnsi="Book Antiqua" w:cs="Book Antiqua"/>
        </w:rPr>
        <w:t>lembaga</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tersebut</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Berdasarkan</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hasil</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pelatihan</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disarankan</w:t>
      </w:r>
      <w:proofErr w:type="spellEnd"/>
      <w:r w:rsidRPr="003B243E">
        <w:rPr>
          <w:rFonts w:ascii="Book Antiqua" w:eastAsia="Book Antiqua" w:hAnsi="Book Antiqua" w:cs="Book Antiqua"/>
        </w:rPr>
        <w:t xml:space="preserve"> agar </w:t>
      </w:r>
      <w:proofErr w:type="spellStart"/>
      <w:r w:rsidRPr="003B243E">
        <w:rPr>
          <w:rFonts w:ascii="Book Antiqua" w:eastAsia="Book Antiqua" w:hAnsi="Book Antiqua" w:cs="Book Antiqua"/>
        </w:rPr>
        <w:t>metode</w:t>
      </w:r>
      <w:proofErr w:type="spellEnd"/>
      <w:r w:rsidRPr="003B243E">
        <w:rPr>
          <w:rFonts w:ascii="Book Antiqua" w:eastAsia="Book Antiqua" w:hAnsi="Book Antiqua" w:cs="Book Antiqua"/>
        </w:rPr>
        <w:t xml:space="preserve"> UMMI </w:t>
      </w:r>
      <w:proofErr w:type="spellStart"/>
      <w:r w:rsidRPr="003B243E">
        <w:rPr>
          <w:rFonts w:ascii="Book Antiqua" w:eastAsia="Book Antiqua" w:hAnsi="Book Antiqua" w:cs="Book Antiqua"/>
        </w:rPr>
        <w:t>diterapkan</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secara</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berkelanjutan</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dan</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diperluas</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ke</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lembaga</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pendidikan</w:t>
      </w:r>
      <w:proofErr w:type="spellEnd"/>
      <w:r w:rsidRPr="003B243E">
        <w:rPr>
          <w:rFonts w:ascii="Book Antiqua" w:eastAsia="Book Antiqua" w:hAnsi="Book Antiqua" w:cs="Book Antiqua"/>
        </w:rPr>
        <w:t xml:space="preserve"> agama lain yang </w:t>
      </w:r>
      <w:proofErr w:type="spellStart"/>
      <w:r w:rsidRPr="003B243E">
        <w:rPr>
          <w:rFonts w:ascii="Book Antiqua" w:eastAsia="Book Antiqua" w:hAnsi="Book Antiqua" w:cs="Book Antiqua"/>
        </w:rPr>
        <w:t>menghadapi</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tantangan</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serupa</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Selain</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itu</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pengembangan</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modul</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pelatihan</w:t>
      </w:r>
      <w:proofErr w:type="spellEnd"/>
      <w:r w:rsidRPr="003B243E">
        <w:rPr>
          <w:rFonts w:ascii="Book Antiqua" w:eastAsia="Book Antiqua" w:hAnsi="Book Antiqua" w:cs="Book Antiqua"/>
        </w:rPr>
        <w:t xml:space="preserve"> yang </w:t>
      </w:r>
      <w:proofErr w:type="spellStart"/>
      <w:r w:rsidRPr="003B243E">
        <w:rPr>
          <w:rFonts w:ascii="Book Antiqua" w:eastAsia="Book Antiqua" w:hAnsi="Book Antiqua" w:cs="Book Antiqua"/>
        </w:rPr>
        <w:t>lebih</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mendalam</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dan</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penambahan</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evaluasi</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berkala</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dapat</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lebih</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meningkatkan</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efektivitas</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dan</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dampak</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dari</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metode</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ini</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dalam</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meningkatkan</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kualitas</w:t>
      </w:r>
      <w:proofErr w:type="spellEnd"/>
      <w:r w:rsidRPr="003B243E">
        <w:rPr>
          <w:rFonts w:ascii="Book Antiqua" w:eastAsia="Book Antiqua" w:hAnsi="Book Antiqua" w:cs="Book Antiqua"/>
        </w:rPr>
        <w:t xml:space="preserve"> </w:t>
      </w:r>
      <w:proofErr w:type="spellStart"/>
      <w:r w:rsidRPr="003B243E">
        <w:rPr>
          <w:rFonts w:ascii="Book Antiqua" w:eastAsia="Book Antiqua" w:hAnsi="Book Antiqua" w:cs="Book Antiqua"/>
        </w:rPr>
        <w:t>pendidikan</w:t>
      </w:r>
      <w:proofErr w:type="spellEnd"/>
      <w:r w:rsidRPr="003B243E">
        <w:rPr>
          <w:rFonts w:ascii="Book Antiqua" w:eastAsia="Book Antiqua" w:hAnsi="Book Antiqua" w:cs="Book Antiqua"/>
        </w:rPr>
        <w:t xml:space="preserve"> Al-Qur'an.</w:t>
      </w:r>
    </w:p>
    <w:p w:rsidR="002D6031" w:rsidRDefault="002D6031" w:rsidP="002D6031">
      <w:pPr>
        <w:spacing w:after="0" w:line="240" w:lineRule="auto"/>
        <w:jc w:val="both"/>
        <w:rPr>
          <w:rFonts w:ascii="Book Antiqua" w:eastAsia="Book Antiqua" w:hAnsi="Book Antiqua" w:cs="Book Antiqua"/>
        </w:rPr>
      </w:pPr>
    </w:p>
    <w:p w:rsidR="00654F84" w:rsidRDefault="00654F84" w:rsidP="002D6031">
      <w:pPr>
        <w:spacing w:after="0" w:line="240" w:lineRule="auto"/>
        <w:jc w:val="both"/>
        <w:rPr>
          <w:rFonts w:ascii="Book Antiqua" w:eastAsia="Book Antiqua" w:hAnsi="Book Antiqua" w:cs="Book Antiqua"/>
        </w:rPr>
      </w:pPr>
    </w:p>
    <w:p w:rsidR="00654F84" w:rsidRDefault="00654F84" w:rsidP="002D6031">
      <w:pPr>
        <w:spacing w:after="0" w:line="240" w:lineRule="auto"/>
        <w:jc w:val="both"/>
        <w:rPr>
          <w:rFonts w:ascii="Book Antiqua" w:eastAsia="Book Antiqua" w:hAnsi="Book Antiqua" w:cs="Book Antiqua"/>
        </w:rPr>
      </w:pPr>
    </w:p>
    <w:p w:rsidR="00654F84" w:rsidRDefault="00654F84" w:rsidP="002D6031">
      <w:pPr>
        <w:spacing w:after="0" w:line="240" w:lineRule="auto"/>
        <w:jc w:val="both"/>
        <w:rPr>
          <w:rFonts w:ascii="Book Antiqua" w:eastAsia="Book Antiqua" w:hAnsi="Book Antiqua" w:cs="Book Antiqua"/>
        </w:rPr>
      </w:pPr>
    </w:p>
    <w:p w:rsidR="00654F84" w:rsidRDefault="00654F84" w:rsidP="002D6031">
      <w:pPr>
        <w:spacing w:after="0" w:line="240" w:lineRule="auto"/>
        <w:jc w:val="both"/>
        <w:rPr>
          <w:rFonts w:ascii="Book Antiqua" w:eastAsia="Book Antiqua" w:hAnsi="Book Antiqua" w:cs="Book Antiqua"/>
        </w:rPr>
      </w:pPr>
    </w:p>
    <w:p w:rsidR="00654F84" w:rsidRDefault="00654F84" w:rsidP="002D6031">
      <w:pPr>
        <w:spacing w:after="0" w:line="240" w:lineRule="auto"/>
        <w:jc w:val="both"/>
        <w:rPr>
          <w:rFonts w:ascii="Book Antiqua" w:eastAsia="Book Antiqua" w:hAnsi="Book Antiqua" w:cs="Book Antiqua"/>
        </w:rPr>
      </w:pPr>
    </w:p>
    <w:p w:rsidR="00654F84" w:rsidRDefault="00654F84" w:rsidP="002D6031">
      <w:pPr>
        <w:spacing w:after="0" w:line="240" w:lineRule="auto"/>
        <w:jc w:val="both"/>
        <w:rPr>
          <w:rFonts w:ascii="Book Antiqua" w:eastAsia="Book Antiqua" w:hAnsi="Book Antiqua" w:cs="Book Antiqua"/>
        </w:rPr>
      </w:pPr>
    </w:p>
    <w:p w:rsidR="00654F84" w:rsidRDefault="00654F84" w:rsidP="002D6031">
      <w:pPr>
        <w:spacing w:after="0" w:line="240" w:lineRule="auto"/>
        <w:jc w:val="both"/>
        <w:rPr>
          <w:rFonts w:ascii="Book Antiqua" w:eastAsia="Book Antiqua" w:hAnsi="Book Antiqua" w:cs="Book Antiqua"/>
        </w:rPr>
      </w:pPr>
    </w:p>
    <w:p w:rsidR="00654F84" w:rsidRDefault="00654F84" w:rsidP="002D6031">
      <w:pPr>
        <w:spacing w:after="0" w:line="240" w:lineRule="auto"/>
        <w:jc w:val="both"/>
        <w:rPr>
          <w:rFonts w:ascii="Book Antiqua" w:eastAsia="Book Antiqua" w:hAnsi="Book Antiqua" w:cs="Book Antiqua"/>
        </w:rPr>
      </w:pPr>
    </w:p>
    <w:p w:rsidR="00654F84" w:rsidRDefault="00654F84" w:rsidP="002D6031">
      <w:pPr>
        <w:spacing w:after="0" w:line="240" w:lineRule="auto"/>
        <w:jc w:val="both"/>
        <w:rPr>
          <w:rFonts w:ascii="Book Antiqua" w:eastAsia="Book Antiqua" w:hAnsi="Book Antiqua" w:cs="Book Antiqua"/>
        </w:rPr>
      </w:pPr>
    </w:p>
    <w:p w:rsidR="00654F84" w:rsidRDefault="00654F84" w:rsidP="002D6031">
      <w:pPr>
        <w:spacing w:after="0" w:line="240" w:lineRule="auto"/>
        <w:jc w:val="both"/>
        <w:rPr>
          <w:rFonts w:ascii="Book Antiqua" w:eastAsia="Book Antiqua" w:hAnsi="Book Antiqua" w:cs="Book Antiqua"/>
        </w:rPr>
      </w:pPr>
    </w:p>
    <w:p w:rsidR="00654F84" w:rsidRDefault="00654F84" w:rsidP="002D6031">
      <w:pPr>
        <w:spacing w:after="0" w:line="240" w:lineRule="auto"/>
        <w:jc w:val="both"/>
        <w:rPr>
          <w:rFonts w:ascii="Book Antiqua" w:eastAsia="Book Antiqua" w:hAnsi="Book Antiqua" w:cs="Book Antiqua"/>
        </w:rPr>
      </w:pPr>
    </w:p>
    <w:p w:rsidR="00FB18B0" w:rsidRDefault="00C13C23">
      <w:pPr>
        <w:spacing w:after="0" w:line="240" w:lineRule="auto"/>
        <w:jc w:val="both"/>
        <w:rPr>
          <w:rFonts w:ascii="Book Antiqua" w:eastAsia="Book Antiqua" w:hAnsi="Book Antiqua" w:cs="Book Antiqua"/>
          <w:b/>
        </w:rPr>
      </w:pPr>
      <w:r>
        <w:rPr>
          <w:rFonts w:ascii="Book Antiqua" w:eastAsia="Book Antiqua" w:hAnsi="Book Antiqua" w:cs="Book Antiqua"/>
          <w:b/>
        </w:rPr>
        <w:lastRenderedPageBreak/>
        <w:t>REFERENSI</w:t>
      </w:r>
    </w:p>
    <w:p w:rsidR="002D6031" w:rsidRPr="002D6031" w:rsidRDefault="002D6031" w:rsidP="002E4857">
      <w:pPr>
        <w:widowControl w:val="0"/>
        <w:autoSpaceDE w:val="0"/>
        <w:autoSpaceDN w:val="0"/>
        <w:adjustRightInd w:val="0"/>
        <w:spacing w:after="0" w:line="240" w:lineRule="auto"/>
        <w:ind w:left="480" w:hanging="480"/>
        <w:jc w:val="both"/>
        <w:rPr>
          <w:rFonts w:ascii="Book Antiqua" w:hAnsi="Book Antiqua"/>
          <w:noProof/>
        </w:rPr>
      </w:pPr>
      <w:r>
        <w:rPr>
          <w:rFonts w:ascii="Book Antiqua" w:eastAsia="Book Antiqua" w:hAnsi="Book Antiqua" w:cs="Book Antiqua"/>
        </w:rPr>
        <w:fldChar w:fldCharType="begin" w:fldLock="1"/>
      </w:r>
      <w:r>
        <w:rPr>
          <w:rFonts w:ascii="Book Antiqua" w:eastAsia="Book Antiqua" w:hAnsi="Book Antiqua" w:cs="Book Antiqua"/>
        </w:rPr>
        <w:instrText xml:space="preserve">ADDIN Mendeley Bibliography CSL_BIBLIOGRAPHY </w:instrText>
      </w:r>
      <w:r>
        <w:rPr>
          <w:rFonts w:ascii="Book Antiqua" w:eastAsia="Book Antiqua" w:hAnsi="Book Antiqua" w:cs="Book Antiqua"/>
        </w:rPr>
        <w:fldChar w:fldCharType="separate"/>
      </w:r>
      <w:r w:rsidRPr="002D6031">
        <w:rPr>
          <w:rFonts w:ascii="Book Antiqua" w:hAnsi="Book Antiqua"/>
          <w:noProof/>
        </w:rPr>
        <w:t xml:space="preserve">Aqdi Rofiq Asnawi, Niken Sylvia Puspitasari, Abdillah Khayyi Muchyiddin, Achmad Fauzan Kamil, Aditya Rizki Pradana, Adnin Darma Surya, Ahmad Qolbie Zidan Johnderose, A. T. (2023). Pelatihan membaca al- qur’an menggunakan metode ummi di tpa darun nadwah demangan ponorogo. </w:t>
      </w:r>
      <w:r w:rsidRPr="002D6031">
        <w:rPr>
          <w:rFonts w:ascii="Book Antiqua" w:hAnsi="Book Antiqua"/>
          <w:i/>
          <w:iCs/>
          <w:noProof/>
        </w:rPr>
        <w:t>Communnity Development Journal</w:t>
      </w:r>
      <w:r w:rsidRPr="002D6031">
        <w:rPr>
          <w:rFonts w:ascii="Book Antiqua" w:hAnsi="Book Antiqua"/>
          <w:noProof/>
        </w:rPr>
        <w:t xml:space="preserve">, </w:t>
      </w:r>
      <w:r w:rsidRPr="002D6031">
        <w:rPr>
          <w:rFonts w:ascii="Book Antiqua" w:hAnsi="Book Antiqua"/>
          <w:i/>
          <w:iCs/>
          <w:noProof/>
        </w:rPr>
        <w:t>4</w:t>
      </w:r>
      <w:r w:rsidRPr="002D6031">
        <w:rPr>
          <w:rFonts w:ascii="Book Antiqua" w:hAnsi="Book Antiqua"/>
          <w:noProof/>
        </w:rPr>
        <w:t>(1), 207–212.</w:t>
      </w:r>
    </w:p>
    <w:p w:rsidR="002D6031" w:rsidRPr="002D6031" w:rsidRDefault="002D6031" w:rsidP="002E4857">
      <w:pPr>
        <w:widowControl w:val="0"/>
        <w:autoSpaceDE w:val="0"/>
        <w:autoSpaceDN w:val="0"/>
        <w:adjustRightInd w:val="0"/>
        <w:spacing w:after="0" w:line="240" w:lineRule="auto"/>
        <w:ind w:left="480" w:hanging="480"/>
        <w:jc w:val="both"/>
        <w:rPr>
          <w:rFonts w:ascii="Book Antiqua" w:hAnsi="Book Antiqua"/>
          <w:noProof/>
        </w:rPr>
      </w:pPr>
      <w:r w:rsidRPr="002D6031">
        <w:rPr>
          <w:rFonts w:ascii="Book Antiqua" w:hAnsi="Book Antiqua"/>
          <w:noProof/>
        </w:rPr>
        <w:t xml:space="preserve">Deci, E. L., &amp; Ryan, R. M. (2021). </w:t>
      </w:r>
      <w:r w:rsidRPr="002D6031">
        <w:rPr>
          <w:rFonts w:ascii="Book Antiqua" w:hAnsi="Book Antiqua"/>
          <w:i/>
          <w:iCs/>
          <w:noProof/>
        </w:rPr>
        <w:t>Intrinsic motivation and self-determination in human behavior</w:t>
      </w:r>
      <w:r w:rsidRPr="002D6031">
        <w:rPr>
          <w:rFonts w:ascii="Book Antiqua" w:hAnsi="Book Antiqua"/>
          <w:noProof/>
        </w:rPr>
        <w:t>.</w:t>
      </w:r>
    </w:p>
    <w:p w:rsidR="002D6031" w:rsidRPr="002D6031" w:rsidRDefault="002D6031" w:rsidP="002E4857">
      <w:pPr>
        <w:widowControl w:val="0"/>
        <w:autoSpaceDE w:val="0"/>
        <w:autoSpaceDN w:val="0"/>
        <w:adjustRightInd w:val="0"/>
        <w:spacing w:after="0" w:line="240" w:lineRule="auto"/>
        <w:ind w:left="480" w:hanging="480"/>
        <w:jc w:val="both"/>
        <w:rPr>
          <w:rFonts w:ascii="Book Antiqua" w:hAnsi="Book Antiqua"/>
          <w:noProof/>
        </w:rPr>
      </w:pPr>
      <w:r w:rsidRPr="002D6031">
        <w:rPr>
          <w:rFonts w:ascii="Book Antiqua" w:hAnsi="Book Antiqua"/>
          <w:noProof/>
        </w:rPr>
        <w:t xml:space="preserve">Hidayat, A., Kustati, M., &amp; Gusmirawati, G. (2023). Pelatihan Kegiatan Tahsin Al-Quran Menggunakan Metode Ummi di Masjid Baitul Amal Kota Padang. </w:t>
      </w:r>
      <w:r w:rsidRPr="002D6031">
        <w:rPr>
          <w:rFonts w:ascii="Book Antiqua" w:hAnsi="Book Antiqua"/>
          <w:i/>
          <w:iCs/>
          <w:noProof/>
        </w:rPr>
        <w:t>Al-DYAS</w:t>
      </w:r>
      <w:r w:rsidRPr="002D6031">
        <w:rPr>
          <w:rFonts w:ascii="Book Antiqua" w:hAnsi="Book Antiqua"/>
          <w:noProof/>
        </w:rPr>
        <w:t xml:space="preserve">, </w:t>
      </w:r>
      <w:r w:rsidRPr="002D6031">
        <w:rPr>
          <w:rFonts w:ascii="Book Antiqua" w:hAnsi="Book Antiqua"/>
          <w:i/>
          <w:iCs/>
          <w:noProof/>
        </w:rPr>
        <w:t>2</w:t>
      </w:r>
      <w:r w:rsidRPr="002D6031">
        <w:rPr>
          <w:rFonts w:ascii="Book Antiqua" w:hAnsi="Book Antiqua"/>
          <w:noProof/>
        </w:rPr>
        <w:t>(3), 770–781. https://doi.org/10.58578/aldyas.v2i3.1947</w:t>
      </w:r>
    </w:p>
    <w:p w:rsidR="002D6031" w:rsidRPr="002D6031" w:rsidRDefault="002D6031" w:rsidP="002E4857">
      <w:pPr>
        <w:widowControl w:val="0"/>
        <w:autoSpaceDE w:val="0"/>
        <w:autoSpaceDN w:val="0"/>
        <w:adjustRightInd w:val="0"/>
        <w:spacing w:after="0" w:line="240" w:lineRule="auto"/>
        <w:ind w:left="480" w:hanging="480"/>
        <w:jc w:val="both"/>
        <w:rPr>
          <w:rFonts w:ascii="Book Antiqua" w:hAnsi="Book Antiqua"/>
          <w:noProof/>
        </w:rPr>
      </w:pPr>
      <w:r w:rsidRPr="002D6031">
        <w:rPr>
          <w:rFonts w:ascii="Book Antiqua" w:hAnsi="Book Antiqua"/>
          <w:noProof/>
        </w:rPr>
        <w:t xml:space="preserve">Nuzulia, A. (2020). Penerapan Metode Ummi Dalam Meningkatkan Pembelajaran Al-Qur’an Di TPA Al-Ikhlas Jati Bening Pasuruban Lampung Selatan. </w:t>
      </w:r>
      <w:r w:rsidRPr="002D6031">
        <w:rPr>
          <w:rFonts w:ascii="Book Antiqua" w:hAnsi="Book Antiqua"/>
          <w:i/>
          <w:iCs/>
          <w:noProof/>
        </w:rPr>
        <w:t>Angewandte Chemie International Edition, 6(11), 951–952.</w:t>
      </w:r>
      <w:r w:rsidRPr="002D6031">
        <w:rPr>
          <w:rFonts w:ascii="Book Antiqua" w:hAnsi="Book Antiqua"/>
          <w:noProof/>
        </w:rPr>
        <w:t>, 5–24.</w:t>
      </w:r>
    </w:p>
    <w:p w:rsidR="002D6031" w:rsidRPr="002D6031" w:rsidRDefault="002D6031" w:rsidP="002E4857">
      <w:pPr>
        <w:widowControl w:val="0"/>
        <w:autoSpaceDE w:val="0"/>
        <w:autoSpaceDN w:val="0"/>
        <w:adjustRightInd w:val="0"/>
        <w:spacing w:after="0" w:line="240" w:lineRule="auto"/>
        <w:ind w:left="480" w:hanging="480"/>
        <w:jc w:val="both"/>
        <w:rPr>
          <w:rFonts w:ascii="Book Antiqua" w:hAnsi="Book Antiqua"/>
          <w:noProof/>
        </w:rPr>
      </w:pPr>
      <w:r w:rsidRPr="002D6031">
        <w:rPr>
          <w:rFonts w:ascii="Book Antiqua" w:hAnsi="Book Antiqua"/>
          <w:noProof/>
        </w:rPr>
        <w:t xml:space="preserve">Sa’diyah. (2021). Implementasi Metode Ummi dalam Meningkatkan Kemampuan Membaca Al Quran (Studi Kasus di SD Islam Asih Auladi Depok Jawa Barat). </w:t>
      </w:r>
      <w:r w:rsidRPr="002D6031">
        <w:rPr>
          <w:rFonts w:ascii="Book Antiqua" w:hAnsi="Book Antiqua"/>
          <w:i/>
          <w:iCs/>
          <w:noProof/>
        </w:rPr>
        <w:t>Tarbiyah Wa Ta’lim</w:t>
      </w:r>
      <w:r w:rsidRPr="002D6031">
        <w:rPr>
          <w:rFonts w:ascii="Book Antiqua" w:hAnsi="Book Antiqua"/>
          <w:noProof/>
        </w:rPr>
        <w:t xml:space="preserve">, </w:t>
      </w:r>
      <w:r w:rsidRPr="002D6031">
        <w:rPr>
          <w:rFonts w:ascii="Book Antiqua" w:hAnsi="Book Antiqua"/>
          <w:i/>
          <w:iCs/>
          <w:noProof/>
        </w:rPr>
        <w:t>8</w:t>
      </w:r>
      <w:r w:rsidRPr="002D6031">
        <w:rPr>
          <w:rFonts w:ascii="Book Antiqua" w:hAnsi="Book Antiqua"/>
          <w:noProof/>
        </w:rPr>
        <w:t>(2), 92–103.</w:t>
      </w:r>
    </w:p>
    <w:p w:rsidR="00FB18B0" w:rsidRDefault="002D6031" w:rsidP="002E4857">
      <w:pPr>
        <w:spacing w:after="0" w:line="240" w:lineRule="auto"/>
        <w:jc w:val="both"/>
        <w:rPr>
          <w:rFonts w:ascii="Book Antiqua" w:eastAsia="Book Antiqua" w:hAnsi="Book Antiqua" w:cs="Book Antiqua"/>
        </w:rPr>
      </w:pPr>
      <w:r>
        <w:rPr>
          <w:rFonts w:ascii="Book Antiqua" w:eastAsia="Book Antiqua" w:hAnsi="Book Antiqua" w:cs="Book Antiqua"/>
        </w:rPr>
        <w:fldChar w:fldCharType="end"/>
      </w:r>
    </w:p>
    <w:p w:rsidR="00FB18B0" w:rsidRDefault="00FB18B0">
      <w:pPr>
        <w:spacing w:after="0" w:line="240" w:lineRule="auto"/>
        <w:ind w:left="567" w:hanging="567"/>
        <w:jc w:val="both"/>
        <w:rPr>
          <w:rFonts w:ascii="Book Antiqua" w:eastAsia="Book Antiqua" w:hAnsi="Book Antiqua" w:cs="Book Antiqua"/>
        </w:rPr>
        <w:sectPr w:rsidR="00FB18B0">
          <w:type w:val="continuous"/>
          <w:pgSz w:w="11907" w:h="16840"/>
          <w:pgMar w:top="1418" w:right="1418" w:bottom="1418" w:left="1418" w:header="709" w:footer="709" w:gutter="0"/>
          <w:cols w:num="2" w:space="720" w:equalWidth="0">
            <w:col w:w="4394" w:space="283"/>
            <w:col w:w="4394" w:space="0"/>
          </w:cols>
        </w:sectPr>
      </w:pPr>
    </w:p>
    <w:p w:rsidR="00FB18B0" w:rsidRDefault="00FB18B0" w:rsidP="002D6031">
      <w:pPr>
        <w:pBdr>
          <w:top w:val="nil"/>
          <w:left w:val="nil"/>
          <w:bottom w:val="nil"/>
          <w:right w:val="nil"/>
          <w:between w:val="nil"/>
        </w:pBdr>
        <w:spacing w:after="0"/>
        <w:jc w:val="both"/>
        <w:rPr>
          <w:rFonts w:ascii="Book Antiqua" w:eastAsia="Book Antiqua" w:hAnsi="Book Antiqua" w:cs="Book Antiqua"/>
          <w:color w:val="000000"/>
        </w:rPr>
      </w:pPr>
    </w:p>
    <w:sectPr w:rsidR="00FB18B0">
      <w:type w:val="continuous"/>
      <w:pgSz w:w="11907" w:h="16840"/>
      <w:pgMar w:top="1418" w:right="1418" w:bottom="1418"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027" w:rsidRDefault="00841027">
      <w:pPr>
        <w:spacing w:after="0" w:line="240" w:lineRule="auto"/>
      </w:pPr>
      <w:r>
        <w:separator/>
      </w:r>
    </w:p>
  </w:endnote>
  <w:endnote w:type="continuationSeparator" w:id="0">
    <w:p w:rsidR="00841027" w:rsidRDefault="00841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EEF7CD4-D1DE-4816-8237-3013394D9E34}"/>
  </w:font>
  <w:font w:name="Georgia">
    <w:panose1 w:val="02040502050405020303"/>
    <w:charset w:val="00"/>
    <w:family w:val="roman"/>
    <w:pitch w:val="variable"/>
    <w:sig w:usb0="00000287" w:usb1="00000000" w:usb2="00000000" w:usb3="00000000" w:csb0="0000009F" w:csb1="00000000"/>
    <w:embedRegular r:id="rId2" w:fontKey="{E63EA0DD-08ED-4208-A72D-CBBA52C0153C}"/>
    <w:embedItalic r:id="rId3" w:fontKey="{E3E837C4-1468-433B-A628-937841C5462B}"/>
  </w:font>
  <w:font w:name="Book Antiqua">
    <w:panose1 w:val="02040602050305030304"/>
    <w:charset w:val="00"/>
    <w:family w:val="roman"/>
    <w:pitch w:val="variable"/>
    <w:sig w:usb0="00000287" w:usb1="00000000" w:usb2="00000000" w:usb3="00000000" w:csb0="0000009F" w:csb1="00000000"/>
    <w:embedRegular r:id="rId4" w:fontKey="{5F4037B5-6DE4-44D2-B750-7F39787E4783}"/>
    <w:embedBold r:id="rId5" w:fontKey="{CD95D736-E30C-451D-A86D-ADFE9B1B5B87}"/>
    <w:embedItalic r:id="rId6" w:fontKey="{46DC99F6-6304-4936-A231-596D3CA59A9B}"/>
    <w:embedBoldItalic r:id="rId7" w:fontKey="{E711DB3F-1012-440B-89BC-D396EC429AE2}"/>
  </w:font>
  <w:font w:name="Cambria">
    <w:panose1 w:val="02040503050406030204"/>
    <w:charset w:val="00"/>
    <w:family w:val="roman"/>
    <w:pitch w:val="variable"/>
    <w:sig w:usb0="E00006FF" w:usb1="420024FF" w:usb2="02000000" w:usb3="00000000" w:csb0="0000019F" w:csb1="00000000"/>
    <w:embedRegular r:id="rId8" w:fontKey="{B235C387-0AF4-443A-AC8A-30CA6985346A}"/>
  </w:font>
  <w:font w:name="Calibri">
    <w:panose1 w:val="020F0502020204030204"/>
    <w:charset w:val="00"/>
    <w:family w:val="swiss"/>
    <w:pitch w:val="variable"/>
    <w:sig w:usb0="E4002EFF" w:usb1="C200247B" w:usb2="00000009" w:usb3="00000000" w:csb0="000001FF" w:csb1="00000000"/>
    <w:embedRegular r:id="rId9" w:fontKey="{E12C9AF7-6763-4FB3-B848-4E5EDAA7B52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8B0" w:rsidRDefault="00C13C23">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625EA">
      <w:rPr>
        <w:noProof/>
        <w:color w:val="000000"/>
      </w:rPr>
      <w:t>1</w: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027" w:rsidRDefault="00841027">
      <w:pPr>
        <w:spacing w:after="0" w:line="240" w:lineRule="auto"/>
      </w:pPr>
      <w:r>
        <w:separator/>
      </w:r>
    </w:p>
  </w:footnote>
  <w:footnote w:type="continuationSeparator" w:id="0">
    <w:p w:rsidR="00841027" w:rsidRDefault="008410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8B0" w:rsidRDefault="00C13C23">
    <w:pPr>
      <w:pBdr>
        <w:top w:val="nil"/>
        <w:left w:val="nil"/>
        <w:bottom w:val="nil"/>
        <w:right w:val="nil"/>
        <w:between w:val="nil"/>
      </w:pBdr>
      <w:tabs>
        <w:tab w:val="center" w:pos="4680"/>
        <w:tab w:val="right" w:pos="9360"/>
      </w:tabs>
      <w:spacing w:after="0" w:line="240" w:lineRule="auto"/>
      <w:ind w:left="1701"/>
      <w:rPr>
        <w:rFonts w:ascii="Book Antiqua" w:eastAsia="Book Antiqua" w:hAnsi="Book Antiqua" w:cs="Book Antiqua"/>
        <w:b/>
        <w:color w:val="000000"/>
        <w:sz w:val="28"/>
        <w:szCs w:val="28"/>
      </w:rPr>
    </w:pPr>
    <w:r>
      <w:rPr>
        <w:rFonts w:ascii="Book Antiqua" w:eastAsia="Book Antiqua" w:hAnsi="Book Antiqua" w:cs="Book Antiqua"/>
        <w:b/>
        <w:color w:val="000000"/>
        <w:sz w:val="28"/>
        <w:szCs w:val="28"/>
      </w:rPr>
      <w:t>Al-</w:t>
    </w:r>
    <w:proofErr w:type="spellStart"/>
    <w:proofErr w:type="gramStart"/>
    <w:r>
      <w:rPr>
        <w:rFonts w:ascii="Book Antiqua" w:eastAsia="Book Antiqua" w:hAnsi="Book Antiqua" w:cs="Book Antiqua"/>
        <w:b/>
        <w:color w:val="000000"/>
        <w:sz w:val="28"/>
        <w:szCs w:val="28"/>
      </w:rPr>
      <w:t>Ihsan</w:t>
    </w:r>
    <w:proofErr w:type="spellEnd"/>
    <w:r>
      <w:rPr>
        <w:rFonts w:ascii="Book Antiqua" w:eastAsia="Book Antiqua" w:hAnsi="Book Antiqua" w:cs="Book Antiqua"/>
        <w:b/>
        <w:color w:val="000000"/>
        <w:sz w:val="28"/>
        <w:szCs w:val="28"/>
      </w:rPr>
      <w:t xml:space="preserve"> :</w:t>
    </w:r>
    <w:proofErr w:type="gramEnd"/>
    <w:r>
      <w:rPr>
        <w:rFonts w:ascii="Book Antiqua" w:eastAsia="Book Antiqua" w:hAnsi="Book Antiqua" w:cs="Book Antiqua"/>
        <w:b/>
        <w:color w:val="000000"/>
        <w:sz w:val="28"/>
        <w:szCs w:val="28"/>
      </w:rPr>
      <w:t xml:space="preserve"> </w:t>
    </w:r>
    <w:proofErr w:type="spellStart"/>
    <w:r>
      <w:rPr>
        <w:rFonts w:ascii="Book Antiqua" w:eastAsia="Book Antiqua" w:hAnsi="Book Antiqua" w:cs="Book Antiqua"/>
        <w:b/>
        <w:color w:val="000000"/>
        <w:sz w:val="28"/>
        <w:szCs w:val="28"/>
      </w:rPr>
      <w:t>Jurnal</w:t>
    </w:r>
    <w:proofErr w:type="spellEnd"/>
    <w:r>
      <w:rPr>
        <w:rFonts w:ascii="Book Antiqua" w:eastAsia="Book Antiqua" w:hAnsi="Book Antiqua" w:cs="Book Antiqua"/>
        <w:b/>
        <w:color w:val="000000"/>
        <w:sz w:val="28"/>
        <w:szCs w:val="28"/>
      </w:rPr>
      <w:t xml:space="preserve"> </w:t>
    </w:r>
    <w:proofErr w:type="spellStart"/>
    <w:r>
      <w:rPr>
        <w:rFonts w:ascii="Book Antiqua" w:eastAsia="Book Antiqua" w:hAnsi="Book Antiqua" w:cs="Book Antiqua"/>
        <w:b/>
        <w:color w:val="000000"/>
        <w:sz w:val="28"/>
        <w:szCs w:val="28"/>
      </w:rPr>
      <w:t>Pengabdian</w:t>
    </w:r>
    <w:proofErr w:type="spellEnd"/>
    <w:r>
      <w:rPr>
        <w:rFonts w:ascii="Book Antiqua" w:eastAsia="Book Antiqua" w:hAnsi="Book Antiqua" w:cs="Book Antiqua"/>
        <w:b/>
        <w:color w:val="000000"/>
        <w:sz w:val="28"/>
        <w:szCs w:val="28"/>
      </w:rPr>
      <w:t xml:space="preserve"> Agama Islam                  </w:t>
    </w:r>
    <w:r>
      <w:rPr>
        <w:noProof/>
        <w:lang w:eastAsia="en-US"/>
      </w:rPr>
      <w:drawing>
        <wp:anchor distT="0" distB="0" distL="114300" distR="114300" simplePos="0" relativeHeight="251658240" behindDoc="0" locked="0" layoutInCell="1" hidden="0" allowOverlap="1" wp14:anchorId="7EDE84A4" wp14:editId="39937B91">
          <wp:simplePos x="0" y="0"/>
          <wp:positionH relativeFrom="column">
            <wp:posOffset>-1269</wp:posOffset>
          </wp:positionH>
          <wp:positionV relativeFrom="paragraph">
            <wp:posOffset>-46354</wp:posOffset>
          </wp:positionV>
          <wp:extent cx="1021080" cy="927490"/>
          <wp:effectExtent l="0" t="0" r="0" b="0"/>
          <wp:wrapNone/>
          <wp:docPr id="23" name="image1.png" descr="D:\Jurnal al-Ihsan\al-Ihsan-removebg-preview.png"/>
          <wp:cNvGraphicFramePr/>
          <a:graphic xmlns:a="http://schemas.openxmlformats.org/drawingml/2006/main">
            <a:graphicData uri="http://schemas.openxmlformats.org/drawingml/2006/picture">
              <pic:pic xmlns:pic="http://schemas.openxmlformats.org/drawingml/2006/picture">
                <pic:nvPicPr>
                  <pic:cNvPr id="0" name="image1.png" descr="D:\Jurnal al-Ihsan\al-Ihsan-removebg-preview.png"/>
                  <pic:cNvPicPr preferRelativeResize="0"/>
                </pic:nvPicPr>
                <pic:blipFill>
                  <a:blip r:embed="rId1"/>
                  <a:srcRect/>
                  <a:stretch>
                    <a:fillRect/>
                  </a:stretch>
                </pic:blipFill>
                <pic:spPr>
                  <a:xfrm>
                    <a:off x="0" y="0"/>
                    <a:ext cx="1021080" cy="927490"/>
                  </a:xfrm>
                  <a:prstGeom prst="rect">
                    <a:avLst/>
                  </a:prstGeom>
                  <a:ln/>
                </pic:spPr>
              </pic:pic>
            </a:graphicData>
          </a:graphic>
        </wp:anchor>
      </w:drawing>
    </w:r>
  </w:p>
  <w:p w:rsidR="00FB18B0" w:rsidRPr="002E4857" w:rsidRDefault="00C13C23" w:rsidP="002E4857">
    <w:pPr>
      <w:pStyle w:val="Default"/>
      <w:ind w:left="1701"/>
    </w:pPr>
    <w:proofErr w:type="gramStart"/>
    <w:r>
      <w:rPr>
        <w:rFonts w:eastAsia="Book Antiqua"/>
        <w:sz w:val="22"/>
        <w:szCs w:val="22"/>
      </w:rPr>
      <w:t>e-ISSN</w:t>
    </w:r>
    <w:proofErr w:type="gramEnd"/>
    <w:r>
      <w:rPr>
        <w:rFonts w:eastAsia="Book Antiqua"/>
        <w:sz w:val="22"/>
        <w:szCs w:val="22"/>
      </w:rPr>
      <w:t xml:space="preserve">: </w:t>
    </w:r>
    <w:r w:rsidR="002E4857">
      <w:t xml:space="preserve"> </w:t>
    </w:r>
    <w:r w:rsidR="002E4857">
      <w:rPr>
        <w:sz w:val="22"/>
        <w:szCs w:val="22"/>
      </w:rPr>
      <w:t>3063-7953</w:t>
    </w:r>
    <w:r w:rsidR="002E4857">
      <w:rPr>
        <w:rFonts w:eastAsia="Book Antiqua"/>
        <w:sz w:val="22"/>
        <w:szCs w:val="22"/>
      </w:rPr>
      <w:t>, p-ISSN:</w:t>
    </w:r>
    <w:r w:rsidR="002E4857">
      <w:t xml:space="preserve"> </w:t>
    </w:r>
    <w:r w:rsidR="002E4857">
      <w:rPr>
        <w:sz w:val="22"/>
        <w:szCs w:val="22"/>
      </w:rPr>
      <w:t>3063-7627</w:t>
    </w:r>
  </w:p>
  <w:p w:rsidR="00FB18B0" w:rsidRDefault="002E4857">
    <w:pPr>
      <w:pBdr>
        <w:top w:val="nil"/>
        <w:left w:val="nil"/>
        <w:bottom w:val="nil"/>
        <w:right w:val="nil"/>
        <w:between w:val="nil"/>
      </w:pBdr>
      <w:tabs>
        <w:tab w:val="center" w:pos="4680"/>
        <w:tab w:val="right" w:pos="9360"/>
      </w:tabs>
      <w:spacing w:after="0" w:line="240" w:lineRule="auto"/>
      <w:ind w:left="1701"/>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Vol. 1 No. II</w:t>
    </w:r>
    <w:r w:rsidR="00C13C23">
      <w:rPr>
        <w:rFonts w:ascii="Book Antiqua" w:eastAsia="Book Antiqua" w:hAnsi="Book Antiqua" w:cs="Book Antiqua"/>
        <w:color w:val="000000"/>
        <w:sz w:val="22"/>
        <w:szCs w:val="22"/>
      </w:rPr>
      <w:t xml:space="preserve">, </w:t>
    </w:r>
    <w:proofErr w:type="spellStart"/>
    <w:r>
      <w:rPr>
        <w:rFonts w:ascii="Book Antiqua" w:eastAsia="Book Antiqua" w:hAnsi="Book Antiqua" w:cs="Book Antiqua"/>
        <w:color w:val="000000"/>
        <w:sz w:val="22"/>
        <w:szCs w:val="22"/>
      </w:rPr>
      <w:t>Desember</w:t>
    </w:r>
    <w:proofErr w:type="spellEnd"/>
    <w:r>
      <w:rPr>
        <w:rFonts w:ascii="Book Antiqua" w:eastAsia="Book Antiqua" w:hAnsi="Book Antiqua" w:cs="Book Antiqua"/>
        <w:color w:val="000000"/>
        <w:sz w:val="22"/>
        <w:szCs w:val="22"/>
      </w:rPr>
      <w:t xml:space="preserve">, 2024, </w:t>
    </w:r>
    <w:proofErr w:type="spellStart"/>
    <w:r>
      <w:rPr>
        <w:rFonts w:ascii="Book Antiqua" w:eastAsia="Book Antiqua" w:hAnsi="Book Antiqua" w:cs="Book Antiqua"/>
        <w:color w:val="000000"/>
        <w:sz w:val="22"/>
        <w:szCs w:val="22"/>
      </w:rPr>
      <w:t>hlm</w:t>
    </w:r>
    <w:proofErr w:type="spellEnd"/>
    <w:r>
      <w:rPr>
        <w:rFonts w:ascii="Book Antiqua" w:eastAsia="Book Antiqua" w:hAnsi="Book Antiqua" w:cs="Book Antiqua"/>
        <w:color w:val="000000"/>
        <w:sz w:val="22"/>
        <w:szCs w:val="22"/>
      </w:rPr>
      <w:t>. 1 – 6</w:t>
    </w:r>
    <w:r w:rsidR="00C13C23">
      <w:rPr>
        <w:rFonts w:ascii="Book Antiqua" w:eastAsia="Book Antiqua" w:hAnsi="Book Antiqua" w:cs="Book Antiqua"/>
        <w:color w:val="000000"/>
        <w:sz w:val="22"/>
        <w:szCs w:val="22"/>
      </w:rPr>
      <w:t xml:space="preserve">                      </w:t>
    </w:r>
  </w:p>
  <w:p w:rsidR="00FB18B0" w:rsidRDefault="00C13C23" w:rsidP="00D625EA">
    <w:pPr>
      <w:pBdr>
        <w:top w:val="nil"/>
        <w:left w:val="nil"/>
        <w:bottom w:val="nil"/>
        <w:right w:val="nil"/>
        <w:between w:val="nil"/>
      </w:pBdr>
      <w:tabs>
        <w:tab w:val="center" w:pos="4680"/>
        <w:tab w:val="right" w:pos="9360"/>
      </w:tabs>
      <w:spacing w:after="0" w:line="240" w:lineRule="auto"/>
      <w:ind w:left="1701"/>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DOI: </w:t>
    </w:r>
    <w:hyperlink r:id="rId2" w:history="1">
      <w:r w:rsidR="00D625EA" w:rsidRPr="00D625EA">
        <w:rPr>
          <w:rStyle w:val="Hyperlink"/>
          <w:rFonts w:ascii="Book Antiqua" w:hAnsi="Book Antiqua" w:cs="Tahoma"/>
          <w:color w:val="4B7D92"/>
          <w:sz w:val="21"/>
          <w:szCs w:val="21"/>
          <w:u w:val="none"/>
          <w:shd w:val="clear" w:color="auto" w:fill="FFFFFF"/>
        </w:rPr>
        <w:t>10.25299/aijpai.2024</w:t>
      </w:r>
      <w:r w:rsidR="00D625EA" w:rsidRPr="00D625EA">
        <w:rPr>
          <w:rStyle w:val="Hyperlink"/>
          <w:rFonts w:ascii="Book Antiqua" w:hAnsi="Book Antiqua" w:cs="Tahoma"/>
          <w:color w:val="4B7D92"/>
          <w:sz w:val="21"/>
          <w:szCs w:val="21"/>
          <w:u w:val="none"/>
          <w:shd w:val="clear" w:color="auto" w:fill="FFFFFF"/>
        </w:rPr>
        <w:t>.</w:t>
      </w:r>
      <w:r w:rsidR="00D625EA" w:rsidRPr="00D625EA">
        <w:rPr>
          <w:rStyle w:val="Hyperlink"/>
          <w:rFonts w:ascii="Book Antiqua" w:hAnsi="Book Antiqua" w:cs="Tahoma"/>
          <w:color w:val="4B7D92"/>
          <w:sz w:val="21"/>
          <w:szCs w:val="21"/>
          <w:u w:val="none"/>
          <w:shd w:val="clear" w:color="auto" w:fill="FFFFFF"/>
        </w:rPr>
        <w:t>19046</w:t>
      </w:r>
    </w:hyperlink>
    <w:r w:rsidR="00D625EA">
      <w:rPr>
        <w:rFonts w:ascii="Book Antiqua" w:hAnsi="Book Antiqua"/>
      </w:rPr>
      <w:t xml:space="preserve"> </w:t>
    </w:r>
    <w:r w:rsidR="00D625EA" w:rsidRPr="00D625EA">
      <w:rPr>
        <w:rFonts w:ascii="Book Antiqua" w:hAnsi="Book Antiqua"/>
      </w:rPr>
      <w:t xml:space="preserve"> </w:t>
    </w:r>
  </w:p>
  <w:p w:rsidR="00FB18B0" w:rsidRDefault="00841027">
    <w:pPr>
      <w:pBdr>
        <w:top w:val="nil"/>
        <w:left w:val="nil"/>
        <w:bottom w:val="nil"/>
        <w:right w:val="nil"/>
        <w:between w:val="nil"/>
      </w:pBdr>
      <w:tabs>
        <w:tab w:val="center" w:pos="4680"/>
        <w:tab w:val="right" w:pos="9360"/>
      </w:tabs>
      <w:spacing w:after="0" w:line="240" w:lineRule="auto"/>
      <w:ind w:left="1701"/>
      <w:rPr>
        <w:rFonts w:ascii="Book Antiqua" w:eastAsia="Book Antiqua" w:hAnsi="Book Antiqua" w:cs="Book Antiqua"/>
        <w:color w:val="000000"/>
        <w:sz w:val="22"/>
        <w:szCs w:val="22"/>
      </w:rPr>
    </w:pPr>
    <w:hyperlink r:id="rId3">
      <w:r w:rsidR="00C13C23">
        <w:rPr>
          <w:rFonts w:ascii="Book Antiqua" w:eastAsia="Book Antiqua" w:hAnsi="Book Antiqua" w:cs="Book Antiqua"/>
          <w:color w:val="0000FF"/>
          <w:sz w:val="22"/>
          <w:szCs w:val="22"/>
          <w:u w:val="single"/>
        </w:rPr>
        <w:t>https://journal.uir.ac.id/index.php/al-ihsan</w:t>
      </w:r>
    </w:hyperlink>
    <w:r w:rsidR="00C13C23">
      <w:rPr>
        <w:rFonts w:ascii="Book Antiqua" w:eastAsia="Book Antiqua" w:hAnsi="Book Antiqua" w:cs="Book Antiqua"/>
        <w:color w:val="000000"/>
        <w:sz w:val="22"/>
        <w:szCs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8B0" w:rsidRDefault="00C71D59">
    <w:pPr>
      <w:pBdr>
        <w:top w:val="nil"/>
        <w:left w:val="nil"/>
        <w:bottom w:val="nil"/>
        <w:right w:val="nil"/>
        <w:between w:val="nil"/>
      </w:pBdr>
      <w:tabs>
        <w:tab w:val="center" w:pos="4680"/>
        <w:tab w:val="right" w:pos="9360"/>
      </w:tabs>
      <w:spacing w:after="0" w:line="240" w:lineRule="auto"/>
      <w:rPr>
        <w:rFonts w:ascii="Book Antiqua" w:eastAsia="Book Antiqua" w:hAnsi="Book Antiqua" w:cs="Book Antiqua"/>
        <w:b/>
        <w:i/>
        <w:color w:val="000000"/>
        <w:sz w:val="20"/>
        <w:szCs w:val="20"/>
      </w:rPr>
    </w:pPr>
    <w:r>
      <w:rPr>
        <w:rFonts w:ascii="Book Antiqua" w:eastAsia="Book Antiqua" w:hAnsi="Book Antiqua" w:cs="Book Antiqua"/>
        <w:b/>
        <w:i/>
        <w:color w:val="000000"/>
        <w:sz w:val="20"/>
        <w:szCs w:val="20"/>
      </w:rPr>
      <w:t xml:space="preserve">Sylvania Sarah, </w:t>
    </w:r>
    <w:proofErr w:type="spellStart"/>
    <w:r>
      <w:rPr>
        <w:rFonts w:ascii="Book Antiqua" w:eastAsia="Book Antiqua" w:hAnsi="Book Antiqua" w:cs="Book Antiqua"/>
        <w:b/>
        <w:i/>
        <w:color w:val="000000"/>
        <w:sz w:val="20"/>
        <w:szCs w:val="20"/>
      </w:rPr>
      <w:t>Nurlaely</w:t>
    </w:r>
    <w:proofErr w:type="spellEnd"/>
    <w:r>
      <w:rPr>
        <w:rFonts w:ascii="Book Antiqua" w:eastAsia="Book Antiqua" w:hAnsi="Book Antiqua" w:cs="Book Antiqua"/>
        <w:b/>
        <w:i/>
        <w:color w:val="000000"/>
        <w:sz w:val="20"/>
        <w:szCs w:val="20"/>
      </w:rPr>
      <w:t xml:space="preserve"> Zahra, </w:t>
    </w:r>
    <w:proofErr w:type="spellStart"/>
    <w:r>
      <w:rPr>
        <w:rFonts w:ascii="Book Antiqua" w:eastAsia="Book Antiqua" w:hAnsi="Book Antiqua" w:cs="Book Antiqua"/>
        <w:b/>
        <w:i/>
        <w:color w:val="000000"/>
        <w:sz w:val="20"/>
        <w:szCs w:val="20"/>
      </w:rPr>
      <w:t>Cecep</w:t>
    </w:r>
    <w:proofErr w:type="spellEnd"/>
    <w:r>
      <w:rPr>
        <w:rFonts w:ascii="Book Antiqua" w:eastAsia="Book Antiqua" w:hAnsi="Book Antiqua" w:cs="Book Antiqua"/>
        <w:b/>
        <w:i/>
        <w:color w:val="000000"/>
        <w:sz w:val="20"/>
        <w:szCs w:val="20"/>
      </w:rPr>
      <w:t xml:space="preserve"> </w:t>
    </w:r>
    <w:proofErr w:type="spellStart"/>
    <w:proofErr w:type="gramStart"/>
    <w:r>
      <w:rPr>
        <w:rFonts w:ascii="Book Antiqua" w:eastAsia="Book Antiqua" w:hAnsi="Book Antiqua" w:cs="Book Antiqua"/>
        <w:b/>
        <w:i/>
        <w:color w:val="000000"/>
        <w:sz w:val="20"/>
        <w:szCs w:val="20"/>
      </w:rPr>
      <w:t>Hilman</w:t>
    </w:r>
    <w:proofErr w:type="spellEnd"/>
    <w:r>
      <w:rPr>
        <w:rFonts w:ascii="Book Antiqua" w:eastAsia="Book Antiqua" w:hAnsi="Book Antiqua" w:cs="Book Antiqua"/>
        <w:b/>
        <w:i/>
        <w:color w:val="000000"/>
        <w:sz w:val="20"/>
        <w:szCs w:val="20"/>
      </w:rPr>
      <w:t xml:space="preserve"> </w:t>
    </w:r>
    <w:r w:rsidRPr="00C71D59">
      <w:rPr>
        <w:rFonts w:ascii="Book Antiqua" w:eastAsia="Book Antiqua" w:hAnsi="Book Antiqua" w:cs="Book Antiqua"/>
        <w:b/>
        <w:i/>
        <w:color w:val="000000"/>
        <w:sz w:val="20"/>
        <w:szCs w:val="20"/>
      </w:rPr>
      <w:t>:</w:t>
    </w:r>
    <w:proofErr w:type="gramEnd"/>
    <w:r w:rsidRPr="00C71D59">
      <w:rPr>
        <w:rFonts w:ascii="Book Antiqua" w:eastAsia="Book Antiqua" w:hAnsi="Book Antiqua" w:cs="Book Antiqua"/>
        <w:b/>
        <w:i/>
        <w:color w:val="000000"/>
        <w:sz w:val="20"/>
        <w:szCs w:val="20"/>
      </w:rPr>
      <w:t xml:space="preserve"> </w:t>
    </w:r>
    <w:proofErr w:type="spellStart"/>
    <w:r w:rsidRPr="003F5405">
      <w:rPr>
        <w:rFonts w:ascii="Book Antiqua" w:eastAsia="Book Antiqua" w:hAnsi="Book Antiqua" w:cs="Book Antiqua"/>
        <w:bCs/>
        <w:i/>
        <w:sz w:val="20"/>
        <w:szCs w:val="20"/>
      </w:rPr>
      <w:t>Pelatihan</w:t>
    </w:r>
    <w:proofErr w:type="spellEnd"/>
    <w:r w:rsidRPr="003F5405">
      <w:rPr>
        <w:rFonts w:ascii="Book Antiqua" w:eastAsia="Book Antiqua" w:hAnsi="Book Antiqua" w:cs="Book Antiqua"/>
        <w:bCs/>
        <w:i/>
        <w:sz w:val="20"/>
        <w:szCs w:val="20"/>
      </w:rPr>
      <w:t xml:space="preserve">  </w:t>
    </w:r>
    <w:proofErr w:type="spellStart"/>
    <w:r w:rsidRPr="003F5405">
      <w:rPr>
        <w:rFonts w:ascii="Book Antiqua" w:eastAsia="Book Antiqua" w:hAnsi="Book Antiqua" w:cs="Book Antiqua"/>
        <w:bCs/>
        <w:i/>
        <w:sz w:val="20"/>
        <w:szCs w:val="20"/>
      </w:rPr>
      <w:t>Metode</w:t>
    </w:r>
    <w:proofErr w:type="spellEnd"/>
    <w:r w:rsidRPr="003F5405">
      <w:rPr>
        <w:rFonts w:ascii="Book Antiqua" w:eastAsia="Book Antiqua" w:hAnsi="Book Antiqua" w:cs="Book Antiqua"/>
        <w:bCs/>
        <w:i/>
        <w:sz w:val="20"/>
        <w:szCs w:val="20"/>
      </w:rPr>
      <w:t xml:space="preserve"> UMMI </w:t>
    </w:r>
    <w:proofErr w:type="spellStart"/>
    <w:r w:rsidRPr="003F5405">
      <w:rPr>
        <w:rFonts w:ascii="Book Antiqua" w:eastAsia="Book Antiqua" w:hAnsi="Book Antiqua" w:cs="Book Antiqua"/>
        <w:bCs/>
        <w:i/>
        <w:sz w:val="20"/>
        <w:szCs w:val="20"/>
      </w:rPr>
      <w:t>Dalam</w:t>
    </w:r>
    <w:proofErr w:type="spellEnd"/>
    <w:r w:rsidRPr="003F5405">
      <w:rPr>
        <w:rFonts w:ascii="Book Antiqua" w:eastAsia="Book Antiqua" w:hAnsi="Book Antiqua" w:cs="Book Antiqua"/>
        <w:bCs/>
        <w:i/>
        <w:sz w:val="20"/>
        <w:szCs w:val="20"/>
      </w:rPr>
      <w:t xml:space="preserve"> </w:t>
    </w:r>
    <w:proofErr w:type="spellStart"/>
    <w:r w:rsidRPr="003F5405">
      <w:rPr>
        <w:rFonts w:ascii="Book Antiqua" w:eastAsia="Book Antiqua" w:hAnsi="Book Antiqua" w:cs="Book Antiqua"/>
        <w:bCs/>
        <w:i/>
        <w:sz w:val="20"/>
        <w:szCs w:val="20"/>
      </w:rPr>
      <w:t>Meningkatkan</w:t>
    </w:r>
    <w:proofErr w:type="spellEnd"/>
    <w:r w:rsidRPr="003F5405">
      <w:rPr>
        <w:rFonts w:ascii="Book Antiqua" w:eastAsia="Book Antiqua" w:hAnsi="Book Antiqua" w:cs="Book Antiqua"/>
        <w:bCs/>
        <w:i/>
        <w:sz w:val="20"/>
        <w:szCs w:val="20"/>
      </w:rPr>
      <w:t xml:space="preserve"> </w:t>
    </w:r>
    <w:proofErr w:type="spellStart"/>
    <w:r w:rsidRPr="003F5405">
      <w:rPr>
        <w:rFonts w:ascii="Book Antiqua" w:eastAsia="Book Antiqua" w:hAnsi="Book Antiqua" w:cs="Book Antiqua"/>
        <w:bCs/>
        <w:i/>
        <w:sz w:val="20"/>
        <w:szCs w:val="20"/>
      </w:rPr>
      <w:t>Kemampuan</w:t>
    </w:r>
    <w:proofErr w:type="spellEnd"/>
    <w:r w:rsidRPr="003F5405">
      <w:rPr>
        <w:rFonts w:ascii="Book Antiqua" w:eastAsia="Book Antiqua" w:hAnsi="Book Antiqua" w:cs="Book Antiqua"/>
        <w:bCs/>
        <w:i/>
        <w:sz w:val="20"/>
        <w:szCs w:val="20"/>
      </w:rPr>
      <w:t xml:space="preserve"> </w:t>
    </w:r>
    <w:proofErr w:type="spellStart"/>
    <w:r w:rsidRPr="003F5405">
      <w:rPr>
        <w:rFonts w:ascii="Book Antiqua" w:eastAsia="Book Antiqua" w:hAnsi="Book Antiqua" w:cs="Book Antiqua"/>
        <w:bCs/>
        <w:i/>
        <w:sz w:val="20"/>
        <w:szCs w:val="20"/>
      </w:rPr>
      <w:t>Membaca</w:t>
    </w:r>
    <w:proofErr w:type="spellEnd"/>
    <w:r w:rsidRPr="003F5405">
      <w:rPr>
        <w:rFonts w:ascii="Book Antiqua" w:eastAsia="Book Antiqua" w:hAnsi="Book Antiqua" w:cs="Book Antiqua"/>
        <w:bCs/>
        <w:i/>
        <w:sz w:val="20"/>
        <w:szCs w:val="20"/>
      </w:rPr>
      <w:t xml:space="preserve"> Al-Qur’an di MDTA </w:t>
    </w:r>
    <w:proofErr w:type="spellStart"/>
    <w:r w:rsidRPr="003F5405">
      <w:rPr>
        <w:rFonts w:ascii="Book Antiqua" w:eastAsia="Book Antiqua" w:hAnsi="Book Antiqua" w:cs="Book Antiqua"/>
        <w:bCs/>
        <w:i/>
        <w:sz w:val="20"/>
        <w:szCs w:val="20"/>
      </w:rPr>
      <w:t>Ar-Rahmah</w:t>
    </w:r>
    <w:proofErr w:type="spellEnd"/>
    <w:r w:rsidRPr="003F5405">
      <w:rPr>
        <w:rFonts w:ascii="Book Antiqua" w:eastAsia="Book Antiqua" w:hAnsi="Book Antiqua" w:cs="Book Antiqua"/>
        <w:bCs/>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450178"/>
    <w:multiLevelType w:val="multilevel"/>
    <w:tmpl w:val="1018A7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8B0"/>
    <w:rsid w:val="000F10F1"/>
    <w:rsid w:val="00142ABA"/>
    <w:rsid w:val="002601CB"/>
    <w:rsid w:val="002D6031"/>
    <w:rsid w:val="002D7091"/>
    <w:rsid w:val="002E4857"/>
    <w:rsid w:val="003F5405"/>
    <w:rsid w:val="00434EB2"/>
    <w:rsid w:val="00491710"/>
    <w:rsid w:val="004F3D0A"/>
    <w:rsid w:val="00550074"/>
    <w:rsid w:val="00571030"/>
    <w:rsid w:val="005C51EE"/>
    <w:rsid w:val="00654F84"/>
    <w:rsid w:val="00745602"/>
    <w:rsid w:val="00790E51"/>
    <w:rsid w:val="007B3980"/>
    <w:rsid w:val="00800D63"/>
    <w:rsid w:val="00841027"/>
    <w:rsid w:val="009A4325"/>
    <w:rsid w:val="00A80732"/>
    <w:rsid w:val="00A9726C"/>
    <w:rsid w:val="00AD0064"/>
    <w:rsid w:val="00AD4224"/>
    <w:rsid w:val="00B1769F"/>
    <w:rsid w:val="00C13C23"/>
    <w:rsid w:val="00C47801"/>
    <w:rsid w:val="00C71D59"/>
    <w:rsid w:val="00CC78CE"/>
    <w:rsid w:val="00D625EA"/>
    <w:rsid w:val="00ED4CAE"/>
    <w:rsid w:val="00F6399A"/>
    <w:rsid w:val="00FB18B0"/>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804D5"/>
    <w:pPr>
      <w:ind w:left="720"/>
      <w:contextualSpacing/>
    </w:pPr>
  </w:style>
  <w:style w:type="paragraph" w:styleId="Header">
    <w:name w:val="header"/>
    <w:basedOn w:val="Normal"/>
    <w:link w:val="HeaderChar"/>
    <w:uiPriority w:val="99"/>
    <w:unhideWhenUsed/>
    <w:rsid w:val="005F6C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CCB"/>
  </w:style>
  <w:style w:type="paragraph" w:styleId="Footer">
    <w:name w:val="footer"/>
    <w:basedOn w:val="Normal"/>
    <w:link w:val="FooterChar"/>
    <w:uiPriority w:val="99"/>
    <w:unhideWhenUsed/>
    <w:rsid w:val="005F6C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CCB"/>
  </w:style>
  <w:style w:type="paragraph" w:styleId="BalloonText">
    <w:name w:val="Balloon Text"/>
    <w:basedOn w:val="Normal"/>
    <w:link w:val="BalloonTextChar"/>
    <w:uiPriority w:val="99"/>
    <w:semiHidden/>
    <w:unhideWhenUsed/>
    <w:rsid w:val="001B6F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FC1"/>
    <w:rPr>
      <w:rFonts w:ascii="Tahoma" w:hAnsi="Tahoma" w:cs="Tahoma"/>
      <w:sz w:val="16"/>
      <w:szCs w:val="16"/>
    </w:rPr>
  </w:style>
  <w:style w:type="character" w:styleId="Hyperlink">
    <w:name w:val="Hyperlink"/>
    <w:basedOn w:val="DefaultParagraphFont"/>
    <w:uiPriority w:val="99"/>
    <w:unhideWhenUsed/>
    <w:rsid w:val="001C49AC"/>
    <w:rPr>
      <w:color w:val="0000FF" w:themeColor="hyperlink"/>
      <w:u w:val="single"/>
    </w:rPr>
  </w:style>
  <w:style w:type="table" w:styleId="TableGrid">
    <w:name w:val="Table Grid"/>
    <w:basedOn w:val="TableNormal"/>
    <w:uiPriority w:val="59"/>
    <w:rsid w:val="003F52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15" w:type="dxa"/>
        <w:left w:w="15" w:type="dxa"/>
        <w:bottom w:w="15" w:type="dxa"/>
        <w:right w:w="15" w:type="dxa"/>
      </w:tblCellMar>
    </w:tblPr>
  </w:style>
  <w:style w:type="paragraph" w:customStyle="1" w:styleId="Default">
    <w:name w:val="Default"/>
    <w:rsid w:val="002E4857"/>
    <w:pPr>
      <w:autoSpaceDE w:val="0"/>
      <w:autoSpaceDN w:val="0"/>
      <w:adjustRightInd w:val="0"/>
      <w:spacing w:after="0" w:line="240" w:lineRule="auto"/>
    </w:pPr>
    <w:rPr>
      <w:rFonts w:ascii="Book Antiqua" w:hAnsi="Book Antiqua" w:cs="Book Antiqua"/>
      <w:color w:val="000000"/>
    </w:rPr>
  </w:style>
  <w:style w:type="character" w:styleId="FollowedHyperlink">
    <w:name w:val="FollowedHyperlink"/>
    <w:basedOn w:val="DefaultParagraphFont"/>
    <w:uiPriority w:val="99"/>
    <w:semiHidden/>
    <w:unhideWhenUsed/>
    <w:rsid w:val="00D625E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804D5"/>
    <w:pPr>
      <w:ind w:left="720"/>
      <w:contextualSpacing/>
    </w:pPr>
  </w:style>
  <w:style w:type="paragraph" w:styleId="Header">
    <w:name w:val="header"/>
    <w:basedOn w:val="Normal"/>
    <w:link w:val="HeaderChar"/>
    <w:uiPriority w:val="99"/>
    <w:unhideWhenUsed/>
    <w:rsid w:val="005F6C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CCB"/>
  </w:style>
  <w:style w:type="paragraph" w:styleId="Footer">
    <w:name w:val="footer"/>
    <w:basedOn w:val="Normal"/>
    <w:link w:val="FooterChar"/>
    <w:uiPriority w:val="99"/>
    <w:unhideWhenUsed/>
    <w:rsid w:val="005F6C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CCB"/>
  </w:style>
  <w:style w:type="paragraph" w:styleId="BalloonText">
    <w:name w:val="Balloon Text"/>
    <w:basedOn w:val="Normal"/>
    <w:link w:val="BalloonTextChar"/>
    <w:uiPriority w:val="99"/>
    <w:semiHidden/>
    <w:unhideWhenUsed/>
    <w:rsid w:val="001B6F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FC1"/>
    <w:rPr>
      <w:rFonts w:ascii="Tahoma" w:hAnsi="Tahoma" w:cs="Tahoma"/>
      <w:sz w:val="16"/>
      <w:szCs w:val="16"/>
    </w:rPr>
  </w:style>
  <w:style w:type="character" w:styleId="Hyperlink">
    <w:name w:val="Hyperlink"/>
    <w:basedOn w:val="DefaultParagraphFont"/>
    <w:uiPriority w:val="99"/>
    <w:unhideWhenUsed/>
    <w:rsid w:val="001C49AC"/>
    <w:rPr>
      <w:color w:val="0000FF" w:themeColor="hyperlink"/>
      <w:u w:val="single"/>
    </w:rPr>
  </w:style>
  <w:style w:type="table" w:styleId="TableGrid">
    <w:name w:val="Table Grid"/>
    <w:basedOn w:val="TableNormal"/>
    <w:uiPriority w:val="59"/>
    <w:rsid w:val="003F52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15" w:type="dxa"/>
        <w:left w:w="15" w:type="dxa"/>
        <w:bottom w:w="15" w:type="dxa"/>
        <w:right w:w="15" w:type="dxa"/>
      </w:tblCellMar>
    </w:tblPr>
  </w:style>
  <w:style w:type="paragraph" w:customStyle="1" w:styleId="Default">
    <w:name w:val="Default"/>
    <w:rsid w:val="002E4857"/>
    <w:pPr>
      <w:autoSpaceDE w:val="0"/>
      <w:autoSpaceDN w:val="0"/>
      <w:adjustRightInd w:val="0"/>
      <w:spacing w:after="0" w:line="240" w:lineRule="auto"/>
    </w:pPr>
    <w:rPr>
      <w:rFonts w:ascii="Book Antiqua" w:hAnsi="Book Antiqua" w:cs="Book Antiqua"/>
      <w:color w:val="000000"/>
    </w:rPr>
  </w:style>
  <w:style w:type="character" w:styleId="FollowedHyperlink">
    <w:name w:val="FollowedHyperlink"/>
    <w:basedOn w:val="DefaultParagraphFont"/>
    <w:uiPriority w:val="99"/>
    <w:semiHidden/>
    <w:unhideWhenUsed/>
    <w:rsid w:val="00D625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Cecephilman77@gmai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urlaelyzahra29@gmail.com" TargetMode="External"/><Relationship Id="rId5" Type="http://schemas.microsoft.com/office/2007/relationships/stylesWithEffects" Target="stylesWithEffects.xml"/><Relationship Id="rId15" Type="http://schemas.openxmlformats.org/officeDocument/2006/relationships/image" Target="media/image2.jpeg"/><Relationship Id="rId10" Type="http://schemas.openxmlformats.org/officeDocument/2006/relationships/hyperlink" Target="mailto:Sylvaniasarah39@gmail.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https://journal.uir.ac.id/index.php/al-ihsan" TargetMode="External"/><Relationship Id="rId2" Type="http://schemas.openxmlformats.org/officeDocument/2006/relationships/hyperlink" Target="https://journal.uir.ac.id/index.php/al-ihsan/article/view/19046"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n1ZYFPWRKZYE3UixdHoSd4kHwA==">CgMxLjAyCGguZ2pkZ3hzOAByITFkZ3ZQYl9JOXBzXzhGZzdUaExkNC1YMFVDZU5pTkJmWA==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AD5AED-4B78-4420-BBAB-C3CB0ACF8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6</Pages>
  <Words>3262</Words>
  <Characters>18598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16</cp:revision>
  <cp:lastPrinted>2024-12-20T07:17:00Z</cp:lastPrinted>
  <dcterms:created xsi:type="dcterms:W3CDTF">2024-11-26T14:29:00Z</dcterms:created>
  <dcterms:modified xsi:type="dcterms:W3CDTF">2024-12-23T05:13:00Z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f3e24d03-bce2-3f03-bbd2-5e7fdfdaccc2</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